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3593" w14:textId="010B83E9" w:rsidR="00C901F7" w:rsidRDefault="00DF03D2">
      <w:pPr>
        <w:pStyle w:val="Mezititulek"/>
      </w:pPr>
      <w:r>
        <w:t xml:space="preserve">Příloha č. </w:t>
      </w:r>
      <w:r w:rsidR="008B56D1">
        <w:t>1</w:t>
      </w:r>
      <w:r>
        <w:t xml:space="preserve"> výz</w:t>
      </w:r>
      <w:r w:rsidR="008B56D1">
        <w:t>vy</w:t>
      </w:r>
      <w:r>
        <w:t xml:space="preserve"> OPST </w:t>
      </w:r>
      <w:r w:rsidR="008B56D1">
        <w:t>100/2025</w:t>
      </w:r>
      <w:r w:rsidR="00E54BFE">
        <w:t xml:space="preserve"> </w:t>
      </w:r>
      <w:r w:rsidR="00E54BFE" w:rsidRPr="008225B2">
        <w:t>- Digitální inovace v oblasti záchranných a bezpečnostních složek Karlovarského kraje</w:t>
      </w:r>
    </w:p>
    <w:p w14:paraId="184B7026" w14:textId="271B26CA" w:rsidR="00DF79E7" w:rsidRDefault="008B56D1" w:rsidP="0043546A">
      <w:pPr>
        <w:pStyle w:val="TITULEK0"/>
      </w:pPr>
      <w:bookmarkStart w:id="0" w:name="_Toc2"/>
      <w:r>
        <w:t xml:space="preserve">Projektový záměr a analýza souladu s výzvou </w:t>
      </w:r>
      <w:bookmarkStart w:id="1" w:name="_Toc3"/>
      <w:bookmarkEnd w:id="0"/>
      <w:r w:rsidR="00DD5FDC" w:rsidRPr="009B2D60">
        <w:t>Digitální</w:t>
      </w:r>
      <w:r w:rsidR="00DD5FDC">
        <w:t xml:space="preserve"> </w:t>
      </w:r>
      <w:r w:rsidR="00DD5FDC" w:rsidRPr="009B2D60">
        <w:t>inovac</w:t>
      </w:r>
      <w:r w:rsidR="00DD5FDC">
        <w:t xml:space="preserve">E </w:t>
      </w:r>
      <w:r w:rsidR="00DD5FDC" w:rsidRPr="009B2D60">
        <w:t>v</w:t>
      </w:r>
      <w:r w:rsidR="00DD5FDC">
        <w:t> </w:t>
      </w:r>
      <w:r w:rsidR="00DD5FDC" w:rsidRPr="009B2D60">
        <w:t>oblasti záchranných a</w:t>
      </w:r>
      <w:r w:rsidR="00DD5FDC">
        <w:t> </w:t>
      </w:r>
      <w:r w:rsidR="00DD5FDC" w:rsidRPr="009B2D60">
        <w:t>bezpečnostních složek Karlovarského kraje</w:t>
      </w:r>
    </w:p>
    <w:p w14:paraId="2C60892B" w14:textId="51B776F5" w:rsidR="00DF79E7" w:rsidRDefault="00DF79E7" w:rsidP="00B960D4">
      <w:pPr>
        <w:pStyle w:val="Podtitul11"/>
        <w:numPr>
          <w:ilvl w:val="0"/>
          <w:numId w:val="0"/>
        </w:numPr>
      </w:pPr>
      <w:r>
        <w:t>Základní INFORMACE O ŽADATELI a projektu</w:t>
      </w: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C901F7" w14:paraId="164C55BE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1"/>
          <w:p w14:paraId="083A71AC" w14:textId="77777777" w:rsidR="00C901F7" w:rsidRDefault="00DF03D2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78A6" w14:textId="1DD6FFA4" w:rsidR="00C901F7" w:rsidRDefault="00C901F7">
            <w:pPr>
              <w:pStyle w:val="Odstavecseseznamem"/>
              <w:spacing w:before="240"/>
              <w:ind w:left="0"/>
              <w:rPr>
                <w:rFonts w:cs="Segoe UI"/>
                <w:b/>
                <w:bCs/>
                <w:i/>
                <w:iCs/>
              </w:rPr>
            </w:pPr>
          </w:p>
        </w:tc>
      </w:tr>
      <w:tr w:rsidR="008B56D1" w14:paraId="387A17B1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29E297" w14:textId="211A20D3" w:rsidR="008B56D1" w:rsidRDefault="008B56D1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 xml:space="preserve">Název žadatele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633F" w14:textId="77777777" w:rsidR="008B56D1" w:rsidRDefault="008B56D1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</w:rPr>
            </w:pPr>
          </w:p>
        </w:tc>
      </w:tr>
      <w:tr w:rsidR="008B56D1" w14:paraId="64824FFF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990EF0" w14:textId="6960361D" w:rsidR="008B56D1" w:rsidRDefault="008B56D1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 xml:space="preserve">Místo realizace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F5A3" w14:textId="77777777" w:rsidR="008B56D1" w:rsidRDefault="008B56D1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</w:rPr>
            </w:pPr>
          </w:p>
        </w:tc>
      </w:tr>
    </w:tbl>
    <w:p w14:paraId="398DD36A" w14:textId="1B5609B0" w:rsidR="003F22F3" w:rsidRDefault="00DF03D2" w:rsidP="0043546A">
      <w:pPr>
        <w:pStyle w:val="Podtitul11"/>
        <w:jc w:val="both"/>
      </w:pPr>
      <w:bookmarkStart w:id="2" w:name="_Toc4"/>
      <w:bookmarkStart w:id="3" w:name="_Ref125286422"/>
      <w:r w:rsidRPr="00614AB2">
        <w:t xml:space="preserve">popis </w:t>
      </w:r>
      <w:r w:rsidR="008B56D1" w:rsidRPr="00614AB2">
        <w:t xml:space="preserve">cílů projektu z pohledu tvorby digitální infrastruktury </w:t>
      </w:r>
      <w:r w:rsidRPr="00614AB2">
        <w:t>projektu</w:t>
      </w:r>
      <w:bookmarkEnd w:id="2"/>
      <w:bookmarkEnd w:id="3"/>
    </w:p>
    <w:p w14:paraId="1E5B0BA4" w14:textId="77777777" w:rsidR="000A6F0E" w:rsidRPr="000A6F0E" w:rsidRDefault="001744FF" w:rsidP="00B8067E">
      <w:pPr>
        <w:keepNext/>
        <w:pBdr>
          <w:top w:val="nil"/>
          <w:left w:val="nil"/>
          <w:bottom w:val="nil"/>
          <w:right w:val="nil"/>
        </w:pBdr>
        <w:contextualSpacing/>
        <w:jc w:val="both"/>
        <w:rPr>
          <w:bCs/>
          <w:i/>
          <w:iCs/>
        </w:rPr>
      </w:pPr>
      <w:r w:rsidRPr="000A6F0E">
        <w:rPr>
          <w:bCs/>
          <w:i/>
          <w:iCs/>
        </w:rPr>
        <w:t>Žadatel v rámci popisu projektového záměru uvede</w:t>
      </w:r>
      <w:r w:rsidR="00B361E9" w:rsidRPr="000A6F0E">
        <w:rPr>
          <w:bCs/>
          <w:i/>
          <w:iCs/>
        </w:rPr>
        <w:t xml:space="preserve"> a popíše</w:t>
      </w:r>
      <w:r w:rsidRPr="000A6F0E">
        <w:rPr>
          <w:bCs/>
          <w:i/>
          <w:iCs/>
        </w:rPr>
        <w:t xml:space="preserve"> níže požadované informace v dostatečném detailu pro umožnění posouzení splnění kritérií přijatelnosti:</w:t>
      </w:r>
    </w:p>
    <w:p w14:paraId="3424A289" w14:textId="3EBEF1F8" w:rsidR="008B56D1" w:rsidRPr="000A6F0E" w:rsidRDefault="008B56D1" w:rsidP="00B8067E">
      <w:pPr>
        <w:pStyle w:val="Odstavecseseznamem"/>
        <w:keepNext/>
        <w:numPr>
          <w:ilvl w:val="0"/>
          <w:numId w:val="15"/>
        </w:numPr>
        <w:pBdr>
          <w:top w:val="nil"/>
          <w:left w:val="nil"/>
          <w:bottom w:val="nil"/>
          <w:right w:val="nil"/>
        </w:pBdr>
        <w:contextualSpacing/>
        <w:rPr>
          <w:bCs/>
        </w:rPr>
      </w:pPr>
      <w:r w:rsidRPr="00F91D0D">
        <w:rPr>
          <w:bCs/>
        </w:rPr>
        <w:t>Jaký bude příspěvek</w:t>
      </w:r>
      <w:r w:rsidR="00D55BEC" w:rsidRPr="00F91D0D">
        <w:rPr>
          <w:bCs/>
        </w:rPr>
        <w:t xml:space="preserve"> předkládaného projektu</w:t>
      </w:r>
      <w:r w:rsidRPr="00F91D0D">
        <w:rPr>
          <w:bCs/>
        </w:rPr>
        <w:t xml:space="preserve"> k digitalizaci veřejné infrastruktury nebo veřejné správy v území strukturálně postiženém transformací v Karlovarském kraji</w:t>
      </w:r>
      <w:r w:rsidR="00D55BEC" w:rsidRPr="00F91D0D">
        <w:rPr>
          <w:bCs/>
        </w:rPr>
        <w:t>.</w:t>
      </w:r>
      <w:r w:rsidR="00F91D0D" w:rsidRPr="00F91D0D">
        <w:rPr>
          <w:bCs/>
        </w:rPr>
        <w:t xml:space="preserve"> </w:t>
      </w:r>
      <w:r w:rsidR="00F91D0D" w:rsidRPr="000A6F0E">
        <w:rPr>
          <w:bCs/>
        </w:rPr>
        <w:t>Jaké měřitelné přínosy (výkonnost, efektivita, rychlost, dostupnost služeb) projekt přinese?</w:t>
      </w:r>
    </w:p>
    <w:p w14:paraId="3FA09B66" w14:textId="77777777" w:rsidR="009F6A09" w:rsidRPr="0062277F" w:rsidRDefault="009F6A09" w:rsidP="00B8067E">
      <w:pPr>
        <w:pStyle w:val="Odstavecseseznamem"/>
        <w:keepNext/>
        <w:pBdr>
          <w:top w:val="nil"/>
          <w:left w:val="nil"/>
          <w:bottom w:val="nil"/>
          <w:right w:val="nil"/>
        </w:pBdr>
        <w:ind w:left="720"/>
        <w:contextualSpacing/>
        <w:rPr>
          <w:rFonts w:eastAsiaTheme="minorEastAsia" w:cs="Segoe UI"/>
          <w:color w:val="000000"/>
        </w:rPr>
      </w:pPr>
    </w:p>
    <w:p w14:paraId="064CFA30" w14:textId="79B03B2F" w:rsidR="009F6A09" w:rsidRPr="00954B7E" w:rsidRDefault="009F6A09" w:rsidP="00B8067E">
      <w:pPr>
        <w:pStyle w:val="Odstavecseseznamem"/>
        <w:keepNext/>
        <w:numPr>
          <w:ilvl w:val="0"/>
          <w:numId w:val="15"/>
        </w:numPr>
        <w:pBdr>
          <w:top w:val="nil"/>
          <w:left w:val="nil"/>
          <w:bottom w:val="nil"/>
          <w:right w:val="nil"/>
        </w:pBdr>
        <w:contextualSpacing/>
        <w:rPr>
          <w:rFonts w:eastAsiaTheme="minorEastAsia"/>
        </w:rPr>
      </w:pPr>
      <w:r w:rsidRPr="00954B7E">
        <w:rPr>
          <w:bCs/>
        </w:rPr>
        <w:t>Popis obsahové náplně projektu a jeho příspěvku k některé z níže uvedených aktivit:</w:t>
      </w:r>
    </w:p>
    <w:p w14:paraId="377BEC05" w14:textId="77777777" w:rsidR="001744FF" w:rsidRPr="00080066" w:rsidRDefault="001744FF" w:rsidP="00B8067E">
      <w:pPr>
        <w:pStyle w:val="Odstavecseseznamem"/>
        <w:keepNext/>
        <w:pBdr>
          <w:top w:val="nil"/>
          <w:left w:val="nil"/>
          <w:bottom w:val="nil"/>
          <w:right w:val="nil"/>
        </w:pBdr>
        <w:ind w:left="720"/>
        <w:contextualSpacing/>
        <w:rPr>
          <w:rFonts w:eastAsiaTheme="minorEastAsia" w:cs="Segoe UI"/>
          <w:color w:val="000000"/>
        </w:rPr>
      </w:pPr>
    </w:p>
    <w:p w14:paraId="5226C05A" w14:textId="13F90F5B" w:rsidR="009F6A09" w:rsidRPr="00080066" w:rsidRDefault="009F6A09" w:rsidP="00B8067E">
      <w:pPr>
        <w:pStyle w:val="Odstavecseseznamem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</w:pBdr>
        <w:rPr>
          <w:rFonts w:eastAsiaTheme="minorEastAsia" w:cs="Segoe UI"/>
          <w:color w:val="000000"/>
        </w:rPr>
      </w:pPr>
      <w:r w:rsidRPr="00080066">
        <w:rPr>
          <w:rFonts w:eastAsiaTheme="minorEastAsia" w:cs="Segoe UI"/>
          <w:color w:val="000000"/>
        </w:rPr>
        <w:t>budování digitální infrastruktury nebo zázemí pro její provoz (např. datová centra, operační centra apod.)</w:t>
      </w:r>
      <w:r w:rsidR="001744FF">
        <w:rPr>
          <w:rFonts w:eastAsiaTheme="minorEastAsia" w:cs="Segoe UI"/>
          <w:color w:val="000000"/>
        </w:rPr>
        <w:t>;</w:t>
      </w:r>
    </w:p>
    <w:p w14:paraId="03CCE664" w14:textId="1C023F59" w:rsidR="009F6A09" w:rsidRDefault="009F6A09" w:rsidP="00B8067E">
      <w:pPr>
        <w:pStyle w:val="Odstavecseseznamem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</w:pBdr>
        <w:rPr>
          <w:rFonts w:eastAsiaTheme="minorEastAsia" w:cs="Segoe UI"/>
          <w:color w:val="000000"/>
        </w:rPr>
      </w:pPr>
      <w:r w:rsidRPr="00080066">
        <w:rPr>
          <w:rFonts w:eastAsiaTheme="minorEastAsia" w:cs="Segoe UI"/>
          <w:color w:val="000000"/>
        </w:rPr>
        <w:t>vývoj a zavádění digitálních nástrojů, systémů nebo technologií pro efektivní správu veřejných služeb</w:t>
      </w:r>
      <w:r w:rsidR="001744FF">
        <w:rPr>
          <w:rFonts w:eastAsiaTheme="minorEastAsia" w:cs="Segoe UI"/>
          <w:color w:val="000000"/>
        </w:rPr>
        <w:t>;</w:t>
      </w:r>
    </w:p>
    <w:p w14:paraId="3602BE07" w14:textId="6E0F83D8" w:rsidR="00954B7E" w:rsidRPr="0043546A" w:rsidRDefault="009F6A09" w:rsidP="0043546A">
      <w:pPr>
        <w:pStyle w:val="Odstavecseseznamem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</w:pBdr>
        <w:rPr>
          <w:rFonts w:eastAsiaTheme="minorEastAsia" w:cs="Segoe UI"/>
          <w:color w:val="000000"/>
        </w:rPr>
      </w:pPr>
      <w:r w:rsidRPr="00DF79E7">
        <w:rPr>
          <w:rFonts w:eastAsiaTheme="minorEastAsia" w:cs="Segoe UI"/>
          <w:color w:val="000000"/>
        </w:rPr>
        <w:t>integrace datových systémů napříč sektory veřejné správy</w:t>
      </w:r>
      <w:r w:rsidR="001744FF">
        <w:rPr>
          <w:rFonts w:eastAsiaTheme="minorEastAsia" w:cs="Segoe UI"/>
          <w:color w:val="000000"/>
        </w:rPr>
        <w:t>.</w:t>
      </w:r>
    </w:p>
    <w:p w14:paraId="7370D7C5" w14:textId="77777777" w:rsidR="00954B7E" w:rsidRDefault="00D55BEC" w:rsidP="0043546A">
      <w:pPr>
        <w:pStyle w:val="Odstavecseseznamem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</w:pBdr>
        <w:ind w:left="357" w:hanging="357"/>
        <w:contextualSpacing/>
        <w:rPr>
          <w:rFonts w:eastAsiaTheme="minorEastAsia" w:cs="Segoe UI"/>
          <w:color w:val="000000"/>
        </w:rPr>
      </w:pPr>
      <w:r w:rsidRPr="00954B7E">
        <w:t xml:space="preserve">Popis přínosů projektu v oblasti </w:t>
      </w:r>
      <w:r w:rsidR="008B56D1" w:rsidRPr="00954B7E">
        <w:t>systémové integrace veřejných služeb</w:t>
      </w:r>
      <w:r w:rsidRPr="00954B7E">
        <w:t>. Žadatel popíše, jakým způsobem přispěje realizace</w:t>
      </w:r>
      <w:r w:rsidR="008B56D1" w:rsidRPr="00954B7E">
        <w:t xml:space="preserve"> </w:t>
      </w:r>
      <w:r w:rsidRPr="00954B7E">
        <w:t>navrhovaných</w:t>
      </w:r>
      <w:r w:rsidR="008B56D1" w:rsidRPr="00954B7E">
        <w:t xml:space="preserve"> digitálních řešení nebo infrastruktury</w:t>
      </w:r>
      <w:r w:rsidRPr="00954B7E">
        <w:t xml:space="preserve"> k řešení</w:t>
      </w:r>
      <w:r w:rsidRPr="00954B7E">
        <w:rPr>
          <w:rFonts w:eastAsiaTheme="minorEastAsia" w:cs="Segoe UI"/>
          <w:color w:val="000000"/>
        </w:rPr>
        <w:t xml:space="preserve"> potřeb</w:t>
      </w:r>
      <w:r w:rsidR="003F22F3" w:rsidRPr="00954B7E">
        <w:rPr>
          <w:rFonts w:eastAsiaTheme="minorEastAsia" w:cs="Segoe UI"/>
          <w:color w:val="000000"/>
        </w:rPr>
        <w:t xml:space="preserve"> </w:t>
      </w:r>
      <w:r w:rsidR="00B169D5" w:rsidRPr="00954B7E">
        <w:rPr>
          <w:rFonts w:eastAsiaTheme="minorEastAsia" w:cs="Segoe UI"/>
          <w:color w:val="000000"/>
        </w:rPr>
        <w:t xml:space="preserve">dotčeného území </w:t>
      </w:r>
      <w:r w:rsidR="008B56D1" w:rsidRPr="00954B7E">
        <w:rPr>
          <w:rFonts w:eastAsiaTheme="minorEastAsia" w:cs="Segoe UI"/>
          <w:color w:val="000000"/>
        </w:rPr>
        <w:t>v oblastech krizové</w:t>
      </w:r>
      <w:r w:rsidR="00B169D5" w:rsidRPr="00954B7E">
        <w:rPr>
          <w:rFonts w:eastAsiaTheme="minorEastAsia" w:cs="Segoe UI"/>
          <w:color w:val="000000"/>
        </w:rPr>
        <w:t>ho</w:t>
      </w:r>
      <w:r w:rsidR="008B56D1" w:rsidRPr="00954B7E">
        <w:rPr>
          <w:rFonts w:eastAsiaTheme="minorEastAsia" w:cs="Segoe UI"/>
          <w:color w:val="000000"/>
        </w:rPr>
        <w:t xml:space="preserve"> řízení, bezpečnost</w:t>
      </w:r>
      <w:r w:rsidR="00B169D5" w:rsidRPr="00954B7E">
        <w:rPr>
          <w:rFonts w:eastAsiaTheme="minorEastAsia" w:cs="Segoe UI"/>
          <w:color w:val="000000"/>
        </w:rPr>
        <w:t>i</w:t>
      </w:r>
      <w:r w:rsidR="008B56D1" w:rsidRPr="00954B7E">
        <w:t xml:space="preserve">, </w:t>
      </w:r>
      <w:r w:rsidR="008B56D1" w:rsidRPr="00954B7E">
        <w:rPr>
          <w:rFonts w:eastAsiaTheme="minorEastAsia" w:cs="Segoe UI"/>
          <w:color w:val="000000"/>
        </w:rPr>
        <w:t xml:space="preserve">zdravotnictví, sociální péče, </w:t>
      </w:r>
      <w:r w:rsidR="00B169D5" w:rsidRPr="00954B7E">
        <w:rPr>
          <w:rFonts w:eastAsiaTheme="minorEastAsia" w:cs="Segoe UI"/>
          <w:color w:val="000000"/>
        </w:rPr>
        <w:t xml:space="preserve">popř. </w:t>
      </w:r>
      <w:r w:rsidR="008B56D1" w:rsidRPr="00954B7E">
        <w:rPr>
          <w:rFonts w:eastAsiaTheme="minorEastAsia" w:cs="Segoe UI"/>
          <w:color w:val="000000"/>
        </w:rPr>
        <w:t>veřejn</w:t>
      </w:r>
      <w:r w:rsidR="009F6A09" w:rsidRPr="00954B7E">
        <w:rPr>
          <w:rFonts w:eastAsiaTheme="minorEastAsia" w:cs="Segoe UI"/>
          <w:color w:val="000000"/>
        </w:rPr>
        <w:t>é</w:t>
      </w:r>
      <w:r w:rsidR="00B169D5" w:rsidRPr="00954B7E">
        <w:rPr>
          <w:rFonts w:eastAsiaTheme="minorEastAsia" w:cs="Segoe UI"/>
          <w:color w:val="000000"/>
        </w:rPr>
        <w:t xml:space="preserve"> </w:t>
      </w:r>
      <w:r w:rsidR="008B56D1" w:rsidRPr="00954B7E">
        <w:rPr>
          <w:rFonts w:eastAsiaTheme="minorEastAsia" w:cs="Segoe UI"/>
          <w:color w:val="000000"/>
        </w:rPr>
        <w:t>správ</w:t>
      </w:r>
      <w:r w:rsidR="00B169D5" w:rsidRPr="00954B7E">
        <w:rPr>
          <w:rFonts w:eastAsiaTheme="minorEastAsia" w:cs="Segoe UI"/>
          <w:color w:val="000000"/>
        </w:rPr>
        <w:t>y</w:t>
      </w:r>
      <w:r w:rsidR="008B56D1" w:rsidRPr="00954B7E">
        <w:rPr>
          <w:rFonts w:eastAsiaTheme="minorEastAsia" w:cs="Segoe UI"/>
          <w:color w:val="000000"/>
        </w:rPr>
        <w:t xml:space="preserve"> </w:t>
      </w:r>
      <w:r w:rsidR="00B169D5" w:rsidRPr="00954B7E">
        <w:rPr>
          <w:rFonts w:eastAsiaTheme="minorEastAsia" w:cs="Segoe UI"/>
          <w:color w:val="000000"/>
        </w:rPr>
        <w:t>či</w:t>
      </w:r>
      <w:r w:rsidR="008B56D1" w:rsidRPr="00954B7E">
        <w:rPr>
          <w:rFonts w:eastAsiaTheme="minorEastAsia" w:cs="Segoe UI"/>
          <w:color w:val="000000"/>
        </w:rPr>
        <w:t xml:space="preserve"> územní</w:t>
      </w:r>
      <w:r w:rsidR="009F6A09" w:rsidRPr="00954B7E">
        <w:rPr>
          <w:rFonts w:eastAsiaTheme="minorEastAsia" w:cs="Segoe UI"/>
          <w:color w:val="000000"/>
        </w:rPr>
        <w:t>ho</w:t>
      </w:r>
      <w:r w:rsidR="008B56D1" w:rsidRPr="00954B7E">
        <w:rPr>
          <w:rFonts w:eastAsiaTheme="minorEastAsia" w:cs="Segoe UI"/>
          <w:color w:val="000000"/>
        </w:rPr>
        <w:t xml:space="preserve"> plánování</w:t>
      </w:r>
      <w:r w:rsidR="003F22F3" w:rsidRPr="00954B7E">
        <w:rPr>
          <w:rFonts w:eastAsiaTheme="minorEastAsia" w:cs="Segoe UI"/>
          <w:color w:val="000000"/>
        </w:rPr>
        <w:t xml:space="preserve"> vč. odůvodnění těchto potřeb.</w:t>
      </w:r>
    </w:p>
    <w:p w14:paraId="206FE833" w14:textId="77777777" w:rsidR="00954B7E" w:rsidRDefault="00954B7E" w:rsidP="00B8067E">
      <w:pPr>
        <w:pStyle w:val="Odstavecseseznamem"/>
        <w:keepNext/>
        <w:pBdr>
          <w:top w:val="nil"/>
          <w:left w:val="nil"/>
          <w:bottom w:val="nil"/>
          <w:right w:val="nil"/>
        </w:pBdr>
        <w:ind w:left="360"/>
        <w:contextualSpacing/>
        <w:rPr>
          <w:rFonts w:eastAsiaTheme="minorEastAsia" w:cs="Segoe UI"/>
          <w:color w:val="000000"/>
        </w:rPr>
      </w:pPr>
    </w:p>
    <w:p w14:paraId="4397B1E6" w14:textId="55647A26" w:rsidR="008B56D1" w:rsidRPr="00792A6C" w:rsidRDefault="009F6A09" w:rsidP="00B8067E">
      <w:pPr>
        <w:pStyle w:val="Odstavecseseznamem"/>
        <w:keepNext/>
        <w:numPr>
          <w:ilvl w:val="0"/>
          <w:numId w:val="15"/>
        </w:numPr>
        <w:pBdr>
          <w:top w:val="nil"/>
          <w:left w:val="nil"/>
          <w:bottom w:val="nil"/>
          <w:right w:val="nil"/>
        </w:pBdr>
        <w:contextualSpacing/>
        <w:rPr>
          <w:rFonts w:eastAsiaTheme="minorEastAsia" w:cs="Segoe UI"/>
          <w:color w:val="000000"/>
        </w:rPr>
      </w:pPr>
      <w:r w:rsidRPr="000A6F0E">
        <w:t>Popis přínosu</w:t>
      </w:r>
      <w:r w:rsidR="003F22F3" w:rsidRPr="000A6F0E">
        <w:t xml:space="preserve"> realizace</w:t>
      </w:r>
      <w:r w:rsidRPr="000A6F0E">
        <w:t xml:space="preserve"> projektu z hlediska</w:t>
      </w:r>
      <w:r w:rsidR="008B56D1" w:rsidRPr="000A6F0E">
        <w:t xml:space="preserve"> územní spolupráce mezi institucemi veřejného sektoru</w:t>
      </w:r>
      <w:r w:rsidR="00B960D4" w:rsidRPr="000A6F0E">
        <w:t xml:space="preserve">. </w:t>
      </w:r>
    </w:p>
    <w:p w14:paraId="39E3500C" w14:textId="77777777" w:rsidR="00792A6C" w:rsidRPr="00954B7E" w:rsidRDefault="00792A6C" w:rsidP="00B8067E">
      <w:pPr>
        <w:pStyle w:val="Odstavecseseznamem"/>
        <w:keepNext/>
        <w:pBdr>
          <w:top w:val="nil"/>
          <w:left w:val="nil"/>
          <w:bottom w:val="nil"/>
          <w:right w:val="nil"/>
        </w:pBdr>
        <w:ind w:left="360"/>
        <w:contextualSpacing/>
        <w:rPr>
          <w:rFonts w:eastAsiaTheme="minorEastAsia" w:cs="Segoe UI"/>
          <w:color w:val="000000"/>
        </w:rPr>
      </w:pPr>
    </w:p>
    <w:p w14:paraId="33B6B21A" w14:textId="12103865" w:rsidR="00BB150F" w:rsidRDefault="00BB150F" w:rsidP="00B8067E">
      <w:pPr>
        <w:pStyle w:val="Odstavecseseznamem"/>
        <w:keepNext/>
        <w:numPr>
          <w:ilvl w:val="0"/>
          <w:numId w:val="15"/>
        </w:numPr>
        <w:pBdr>
          <w:top w:val="nil"/>
          <w:left w:val="nil"/>
          <w:bottom w:val="nil"/>
          <w:right w:val="nil"/>
        </w:pBdr>
        <w:contextualSpacing/>
      </w:pPr>
      <w:bookmarkStart w:id="4" w:name="_Hlk210710850"/>
      <w:r w:rsidRPr="000A6F0E">
        <w:t>Jak projekt navazuje na stávající strategické dokumenty (např. Strategie rozvoje kraje, digitální strategie apod.)?</w:t>
      </w:r>
      <w:bookmarkEnd w:id="4"/>
      <w:r w:rsidR="004149A7">
        <w:t xml:space="preserve"> </w:t>
      </w:r>
      <w:r w:rsidR="001729B4">
        <w:t>P</w:t>
      </w:r>
      <w:r w:rsidR="00DB7AC6">
        <w:t>op</w:t>
      </w:r>
      <w:r w:rsidR="001729B4">
        <w:t xml:space="preserve">is </w:t>
      </w:r>
      <w:r w:rsidR="005D19E6">
        <w:t>jednoznačné</w:t>
      </w:r>
      <w:r w:rsidR="00640910">
        <w:t>, přesné</w:t>
      </w:r>
      <w:r w:rsidR="004149A7" w:rsidRPr="004149A7">
        <w:t xml:space="preserve"> a cílen</w:t>
      </w:r>
      <w:r w:rsidR="00640910">
        <w:t>é</w:t>
      </w:r>
      <w:r w:rsidR="004149A7" w:rsidRPr="004149A7">
        <w:t xml:space="preserve"> </w:t>
      </w:r>
      <w:proofErr w:type="spellStart"/>
      <w:r w:rsidR="004149A7" w:rsidRPr="004149A7">
        <w:t>provazb</w:t>
      </w:r>
      <w:r w:rsidR="00640910">
        <w:t>y</w:t>
      </w:r>
      <w:proofErr w:type="spellEnd"/>
      <w:r w:rsidR="004149A7" w:rsidRPr="004149A7">
        <w:t xml:space="preserve"> na Plán spravedlivé transformace Karlovarského kraje.</w:t>
      </w:r>
    </w:p>
    <w:p w14:paraId="0499CE44" w14:textId="77777777" w:rsidR="00640910" w:rsidRDefault="00640910" w:rsidP="0043546A">
      <w:pPr>
        <w:pStyle w:val="Odstavecseseznamem"/>
        <w:keepNext/>
        <w:pBdr>
          <w:top w:val="nil"/>
          <w:left w:val="nil"/>
          <w:bottom w:val="nil"/>
          <w:right w:val="nil"/>
        </w:pBdr>
        <w:ind w:left="360"/>
        <w:contextualSpacing/>
      </w:pPr>
    </w:p>
    <w:p w14:paraId="759B5C6A" w14:textId="5C74DC82" w:rsidR="002F5C48" w:rsidRDefault="00DB7AC6" w:rsidP="00B8067E">
      <w:pPr>
        <w:pStyle w:val="Odstavecseseznamem"/>
        <w:keepNext/>
        <w:numPr>
          <w:ilvl w:val="0"/>
          <w:numId w:val="15"/>
        </w:numPr>
        <w:pBdr>
          <w:top w:val="nil"/>
          <w:left w:val="nil"/>
          <w:bottom w:val="nil"/>
          <w:right w:val="nil"/>
        </w:pBdr>
        <w:contextualSpacing/>
      </w:pPr>
      <w:r>
        <w:t xml:space="preserve">Popis a </w:t>
      </w:r>
      <w:r w:rsidR="006D518C">
        <w:t xml:space="preserve">prokázání </w:t>
      </w:r>
      <w:r w:rsidR="002F5C48">
        <w:t>soulad</w:t>
      </w:r>
      <w:r>
        <w:t>u</w:t>
      </w:r>
      <w:r w:rsidR="002F5C48">
        <w:t xml:space="preserve"> projektu s Národní architekturou </w:t>
      </w:r>
      <w:proofErr w:type="spellStart"/>
      <w:r w:rsidR="002F5C48">
        <w:t>eGovermentu</w:t>
      </w:r>
      <w:proofErr w:type="spellEnd"/>
      <w:r w:rsidR="002F5C48">
        <w:t xml:space="preserve"> (NAD) a vybranými </w:t>
      </w:r>
      <w:r w:rsidR="006D518C">
        <w:t xml:space="preserve">bezpečnostními </w:t>
      </w:r>
      <w:r w:rsidR="002F5C48">
        <w:t xml:space="preserve">normami </w:t>
      </w:r>
      <w:r>
        <w:t>dle charakteru projektu</w:t>
      </w:r>
      <w:r w:rsidR="006D518C">
        <w:t>.</w:t>
      </w:r>
    </w:p>
    <w:p w14:paraId="1452AB95" w14:textId="05A7FC0B" w:rsidR="00394123" w:rsidRDefault="00394123" w:rsidP="0043546A">
      <w:pPr>
        <w:pStyle w:val="Podtitul11"/>
        <w:jc w:val="both"/>
      </w:pPr>
      <w:r w:rsidRPr="000A6F0E">
        <w:t>Vyloučené aktivity</w:t>
      </w:r>
      <w:r w:rsidR="00BB150F" w:rsidRPr="000A6F0E">
        <w:t>,</w:t>
      </w:r>
      <w:r w:rsidRPr="000A6F0E">
        <w:t xml:space="preserve"> rizika</w:t>
      </w:r>
    </w:p>
    <w:p w14:paraId="09952E90" w14:textId="4261836B" w:rsidR="00947532" w:rsidRDefault="00947532" w:rsidP="00B8067E">
      <w:pPr>
        <w:pStyle w:val="Cislovani2"/>
        <w:rPr>
          <w:b w:val="0"/>
          <w:bCs/>
        </w:rPr>
      </w:pPr>
      <w:r>
        <w:rPr>
          <w:b w:val="0"/>
          <w:bCs/>
        </w:rPr>
        <w:t>Neobsahuje projekt vyloučené aktivity dle výzvy?</w:t>
      </w:r>
    </w:p>
    <w:p w14:paraId="5B750EEF" w14:textId="72718F59" w:rsidR="00B53E70" w:rsidRPr="000A6F0E" w:rsidRDefault="00B53E70" w:rsidP="00B8067E">
      <w:pPr>
        <w:pStyle w:val="Cislovani2"/>
        <w:rPr>
          <w:b w:val="0"/>
          <w:bCs/>
        </w:rPr>
      </w:pPr>
      <w:r w:rsidRPr="000A6F0E">
        <w:rPr>
          <w:b w:val="0"/>
          <w:bCs/>
        </w:rPr>
        <w:t>Jak je zajištěno řízení rizik, kontrola kvality a harmonogram projektu?</w:t>
      </w:r>
    </w:p>
    <w:p w14:paraId="602F1B8C" w14:textId="13DAF179" w:rsidR="000D157C" w:rsidRPr="000A6F0E" w:rsidRDefault="00B53E70" w:rsidP="00B8067E">
      <w:pPr>
        <w:pStyle w:val="Cislovani2"/>
        <w:rPr>
          <w:b w:val="0"/>
          <w:bCs/>
          <w:caps/>
        </w:rPr>
      </w:pPr>
      <w:r>
        <w:rPr>
          <w:b w:val="0"/>
          <w:bCs/>
        </w:rPr>
        <w:t>Nedochází k duplicitnímu financování</w:t>
      </w:r>
      <w:r w:rsidR="00057AEF">
        <w:rPr>
          <w:b w:val="0"/>
          <w:bCs/>
        </w:rPr>
        <w:t xml:space="preserve"> </w:t>
      </w:r>
      <w:r w:rsidR="000D157C" w:rsidRPr="000A6F0E">
        <w:rPr>
          <w:b w:val="0"/>
          <w:bCs/>
        </w:rPr>
        <w:t>výdaj</w:t>
      </w:r>
      <w:r>
        <w:rPr>
          <w:b w:val="0"/>
          <w:bCs/>
        </w:rPr>
        <w:t>ů</w:t>
      </w:r>
      <w:r w:rsidR="00565B88">
        <w:rPr>
          <w:b w:val="0"/>
          <w:bCs/>
        </w:rPr>
        <w:t xml:space="preserve"> </w:t>
      </w:r>
      <w:r w:rsidR="000D157C" w:rsidRPr="000A6F0E">
        <w:rPr>
          <w:b w:val="0"/>
          <w:bCs/>
        </w:rPr>
        <w:t>z jiných dotačních titulů (např. IROP, OPŽP, NPO)?</w:t>
      </w:r>
      <w:r w:rsidR="00095ECA">
        <w:rPr>
          <w:b w:val="0"/>
          <w:bCs/>
        </w:rPr>
        <w:t xml:space="preserve"> </w:t>
      </w:r>
    </w:p>
    <w:p w14:paraId="0A40C439" w14:textId="60269E29" w:rsidR="000D157C" w:rsidRDefault="000D157C" w:rsidP="00B8067E">
      <w:pPr>
        <w:pStyle w:val="Cislovani2"/>
        <w:rPr>
          <w:b w:val="0"/>
          <w:bCs/>
        </w:rPr>
      </w:pPr>
      <w:r w:rsidRPr="000A6F0E">
        <w:rPr>
          <w:b w:val="0"/>
          <w:bCs/>
        </w:rPr>
        <w:t>Nevzniká riziko, že projekt nahradí existující systém financovaný jiným programem?</w:t>
      </w:r>
    </w:p>
    <w:p w14:paraId="7ACFF041" w14:textId="77777777" w:rsidR="00947532" w:rsidRPr="00B9271C" w:rsidRDefault="00947532" w:rsidP="00947532">
      <w:pPr>
        <w:pStyle w:val="Cislovani2"/>
      </w:pPr>
      <w:r>
        <w:rPr>
          <w:b w:val="0"/>
          <w:bCs/>
        </w:rPr>
        <w:t xml:space="preserve">Je součástí </w:t>
      </w:r>
      <w:r w:rsidRPr="000A6F0E">
        <w:rPr>
          <w:b w:val="0"/>
          <w:bCs/>
        </w:rPr>
        <w:t>projekt</w:t>
      </w:r>
      <w:r>
        <w:rPr>
          <w:b w:val="0"/>
          <w:bCs/>
        </w:rPr>
        <w:t>u</w:t>
      </w:r>
      <w:r w:rsidRPr="000A6F0E">
        <w:rPr>
          <w:b w:val="0"/>
          <w:bCs/>
        </w:rPr>
        <w:t xml:space="preserve"> </w:t>
      </w:r>
      <w:r>
        <w:rPr>
          <w:b w:val="0"/>
          <w:bCs/>
        </w:rPr>
        <w:t xml:space="preserve">školení </w:t>
      </w:r>
      <w:r w:rsidRPr="000A6F0E">
        <w:rPr>
          <w:b w:val="0"/>
          <w:bCs/>
        </w:rPr>
        <w:t xml:space="preserve">uživatelů </w:t>
      </w:r>
      <w:r>
        <w:rPr>
          <w:b w:val="0"/>
          <w:bCs/>
        </w:rPr>
        <w:t>a/</w:t>
      </w:r>
      <w:r w:rsidRPr="000A6F0E">
        <w:rPr>
          <w:b w:val="0"/>
          <w:bCs/>
        </w:rPr>
        <w:t xml:space="preserve">nebo testování systémů před </w:t>
      </w:r>
      <w:r>
        <w:rPr>
          <w:b w:val="0"/>
          <w:bCs/>
        </w:rPr>
        <w:t xml:space="preserve">jejich uvedením do </w:t>
      </w:r>
      <w:r w:rsidRPr="000A6F0E">
        <w:rPr>
          <w:b w:val="0"/>
          <w:bCs/>
        </w:rPr>
        <w:t>ostr</w:t>
      </w:r>
      <w:r>
        <w:rPr>
          <w:b w:val="0"/>
          <w:bCs/>
        </w:rPr>
        <w:t>ého</w:t>
      </w:r>
      <w:r w:rsidRPr="000A6F0E">
        <w:rPr>
          <w:b w:val="0"/>
          <w:bCs/>
        </w:rPr>
        <w:t xml:space="preserve"> provoz</w:t>
      </w:r>
      <w:r>
        <w:rPr>
          <w:b w:val="0"/>
          <w:bCs/>
        </w:rPr>
        <w:t>u</w:t>
      </w:r>
      <w:r w:rsidRPr="000A6F0E">
        <w:rPr>
          <w:b w:val="0"/>
          <w:bCs/>
        </w:rPr>
        <w:t>?</w:t>
      </w:r>
    </w:p>
    <w:p w14:paraId="6DE6B55D" w14:textId="58350CCA" w:rsidR="00F0332B" w:rsidRPr="00593F86" w:rsidRDefault="005A1136" w:rsidP="0043546A">
      <w:pPr>
        <w:pStyle w:val="Podtitul11"/>
        <w:jc w:val="both"/>
      </w:pPr>
      <w:r w:rsidRPr="00593F86">
        <w:t>Udržitelnost</w:t>
      </w:r>
      <w:r w:rsidR="00A7108B" w:rsidRPr="00593F86">
        <w:t xml:space="preserve"> projektu</w:t>
      </w:r>
    </w:p>
    <w:p w14:paraId="28A2FD96" w14:textId="77777777" w:rsidR="00F97DE9" w:rsidRPr="00D57EDA" w:rsidRDefault="00F97DE9" w:rsidP="00B8067E">
      <w:pPr>
        <w:pStyle w:val="Cislovani2"/>
      </w:pPr>
      <w:r w:rsidRPr="000A6F0E">
        <w:rPr>
          <w:b w:val="0"/>
          <w:bCs/>
        </w:rPr>
        <w:t xml:space="preserve">Kdo bude vlastníkem a provozovatelem výsledného systému po ukončení projektu </w:t>
      </w:r>
      <w:r w:rsidRPr="005256BF">
        <w:rPr>
          <w:b w:val="0"/>
          <w:bCs/>
        </w:rPr>
        <w:t>(v</w:t>
      </w:r>
      <w:r w:rsidRPr="000A6F0E">
        <w:rPr>
          <w:b w:val="0"/>
          <w:bCs/>
        </w:rPr>
        <w:t xml:space="preserve"> době udržitelnosti</w:t>
      </w:r>
      <w:r w:rsidRPr="005256BF">
        <w:rPr>
          <w:b w:val="0"/>
          <w:bCs/>
        </w:rPr>
        <w:t xml:space="preserve"> projektu</w:t>
      </w:r>
      <w:r w:rsidRPr="000A6F0E">
        <w:rPr>
          <w:b w:val="0"/>
          <w:bCs/>
        </w:rPr>
        <w:t>)?</w:t>
      </w:r>
    </w:p>
    <w:p w14:paraId="31284A9B" w14:textId="482778CA" w:rsidR="00B97623" w:rsidRDefault="00624B5A" w:rsidP="00B8067E">
      <w:pPr>
        <w:pStyle w:val="Cislovani2"/>
        <w:rPr>
          <w:b w:val="0"/>
          <w:bCs/>
        </w:rPr>
      </w:pPr>
      <w:r w:rsidRPr="000A6F0E">
        <w:rPr>
          <w:b w:val="0"/>
          <w:bCs/>
        </w:rPr>
        <w:t>Jak bude zajištěn provoz a údržba digitální</w:t>
      </w:r>
      <w:r w:rsidR="00C91812">
        <w:rPr>
          <w:b w:val="0"/>
          <w:bCs/>
        </w:rPr>
        <w:t>h</w:t>
      </w:r>
      <w:r w:rsidR="00E9682A">
        <w:rPr>
          <w:b w:val="0"/>
          <w:bCs/>
        </w:rPr>
        <w:t>o</w:t>
      </w:r>
      <w:r w:rsidR="00C91812">
        <w:rPr>
          <w:b w:val="0"/>
          <w:bCs/>
        </w:rPr>
        <w:t xml:space="preserve"> centr</w:t>
      </w:r>
      <w:r w:rsidR="00E9682A">
        <w:rPr>
          <w:b w:val="0"/>
          <w:bCs/>
        </w:rPr>
        <w:t>a</w:t>
      </w:r>
      <w:r w:rsidR="002A7EEB">
        <w:rPr>
          <w:b w:val="0"/>
          <w:bCs/>
        </w:rPr>
        <w:t xml:space="preserve"> </w:t>
      </w:r>
      <w:r w:rsidRPr="000A6F0E">
        <w:rPr>
          <w:b w:val="0"/>
          <w:bCs/>
        </w:rPr>
        <w:t xml:space="preserve">po dobu min. </w:t>
      </w:r>
      <w:r w:rsidRPr="00F97DE9">
        <w:rPr>
          <w:b w:val="0"/>
          <w:bCs/>
        </w:rPr>
        <w:t>10</w:t>
      </w:r>
      <w:r w:rsidR="00693F3A" w:rsidRPr="00F97DE9">
        <w:rPr>
          <w:b w:val="0"/>
          <w:bCs/>
        </w:rPr>
        <w:t xml:space="preserve"> </w:t>
      </w:r>
      <w:r w:rsidRPr="00F97DE9">
        <w:rPr>
          <w:b w:val="0"/>
          <w:bCs/>
        </w:rPr>
        <w:t xml:space="preserve">let po ukončení </w:t>
      </w:r>
      <w:r w:rsidR="00A123E6">
        <w:rPr>
          <w:b w:val="0"/>
          <w:bCs/>
        </w:rPr>
        <w:t xml:space="preserve">fyzické realizace </w:t>
      </w:r>
      <w:r w:rsidRPr="00F97DE9">
        <w:rPr>
          <w:b w:val="0"/>
          <w:bCs/>
        </w:rPr>
        <w:t>projektu?</w:t>
      </w:r>
      <w:r w:rsidR="003E3E94">
        <w:rPr>
          <w:b w:val="0"/>
          <w:bCs/>
        </w:rPr>
        <w:t xml:space="preserve"> </w:t>
      </w:r>
    </w:p>
    <w:p w14:paraId="191A2645" w14:textId="32B416E7" w:rsidR="00624B5A" w:rsidRPr="00F97DE9" w:rsidRDefault="003E3E94" w:rsidP="0043546A">
      <w:pPr>
        <w:pStyle w:val="Cislovani2"/>
        <w:numPr>
          <w:ilvl w:val="0"/>
          <w:numId w:val="0"/>
        </w:numPr>
        <w:ind w:left="851"/>
        <w:rPr>
          <w:b w:val="0"/>
          <w:bCs/>
        </w:rPr>
      </w:pPr>
      <w:r>
        <w:rPr>
          <w:b w:val="0"/>
          <w:bCs/>
        </w:rPr>
        <w:t xml:space="preserve">Jsou zajištěny dostatečné prostředky </w:t>
      </w:r>
      <w:r w:rsidR="007C187A" w:rsidRPr="007C187A">
        <w:rPr>
          <w:b w:val="0"/>
          <w:bCs/>
        </w:rPr>
        <w:t>na provoz, údržbu a případnou obnovu digitální</w:t>
      </w:r>
      <w:r w:rsidR="00B97623">
        <w:rPr>
          <w:b w:val="0"/>
          <w:bCs/>
        </w:rPr>
        <w:t>ch systémů</w:t>
      </w:r>
      <w:r w:rsidR="00536AB4">
        <w:rPr>
          <w:b w:val="0"/>
          <w:bCs/>
        </w:rPr>
        <w:t xml:space="preserve"> a technologií </w:t>
      </w:r>
      <w:r w:rsidR="007C187A" w:rsidRPr="007C187A">
        <w:rPr>
          <w:b w:val="0"/>
          <w:bCs/>
        </w:rPr>
        <w:t>i po uplynutí pětileté doby</w:t>
      </w:r>
      <w:r w:rsidR="00B97623">
        <w:rPr>
          <w:b w:val="0"/>
          <w:bCs/>
        </w:rPr>
        <w:t xml:space="preserve"> její udržitelnosti</w:t>
      </w:r>
      <w:r>
        <w:rPr>
          <w:b w:val="0"/>
          <w:bCs/>
        </w:rPr>
        <w:t>?</w:t>
      </w:r>
    </w:p>
    <w:p w14:paraId="1B3AD28D" w14:textId="3ADD21BA" w:rsidR="00624B5A" w:rsidRPr="005256BF" w:rsidRDefault="00624B5A" w:rsidP="00B8067E">
      <w:pPr>
        <w:pStyle w:val="Cislovani2"/>
        <w:rPr>
          <w:b w:val="0"/>
          <w:bCs/>
        </w:rPr>
      </w:pPr>
      <w:r w:rsidRPr="000A6F0E">
        <w:rPr>
          <w:b w:val="0"/>
          <w:bCs/>
        </w:rPr>
        <w:t>Má žadatel vyčleněné personální kapacity pro správu systému?</w:t>
      </w:r>
    </w:p>
    <w:p w14:paraId="3AAC2884" w14:textId="76132A48" w:rsidR="00624B5A" w:rsidRPr="005256BF" w:rsidRDefault="00624B5A" w:rsidP="00B8067E">
      <w:pPr>
        <w:pStyle w:val="Cislovani2"/>
        <w:rPr>
          <w:b w:val="0"/>
          <w:bCs/>
        </w:rPr>
      </w:pPr>
      <w:r w:rsidRPr="000A6F0E">
        <w:rPr>
          <w:b w:val="0"/>
          <w:bCs/>
        </w:rPr>
        <w:t>Jak budou měřeny a vyhodnocovány přínosy projektu během udržitelnosti?</w:t>
      </w:r>
    </w:p>
    <w:p w14:paraId="799B19C1" w14:textId="093D346D" w:rsidR="00624B5A" w:rsidRDefault="00624B5A" w:rsidP="00B8067E">
      <w:pPr>
        <w:pStyle w:val="Cislovani2"/>
        <w:rPr>
          <w:b w:val="0"/>
          <w:bCs/>
        </w:rPr>
      </w:pPr>
      <w:r w:rsidRPr="000A6F0E">
        <w:rPr>
          <w:b w:val="0"/>
          <w:bCs/>
        </w:rPr>
        <w:t>Jak bude zajištěno, že systém zůstane aktuální a funkční po celou dobu</w:t>
      </w:r>
      <w:r w:rsidR="00D7477F">
        <w:rPr>
          <w:b w:val="0"/>
          <w:bCs/>
        </w:rPr>
        <w:t xml:space="preserve"> udržitelnosti</w:t>
      </w:r>
      <w:r w:rsidRPr="000A6F0E">
        <w:rPr>
          <w:b w:val="0"/>
          <w:bCs/>
        </w:rPr>
        <w:t>?</w:t>
      </w:r>
    </w:p>
    <w:p w14:paraId="27F98664" w14:textId="77777777" w:rsidR="00DB1EE8" w:rsidRDefault="008425CF" w:rsidP="00B8067E">
      <w:pPr>
        <w:pStyle w:val="Cislovani2"/>
        <w:rPr>
          <w:b w:val="0"/>
          <w:bCs/>
        </w:rPr>
      </w:pPr>
      <w:r w:rsidRPr="000A6F0E">
        <w:rPr>
          <w:b w:val="0"/>
          <w:bCs/>
        </w:rPr>
        <w:t>Jak bude zajištěna kybernetická bezpečnost a ochrana dat?</w:t>
      </w:r>
    </w:p>
    <w:p w14:paraId="508C4740" w14:textId="3096533E" w:rsidR="000A6F0E" w:rsidRDefault="000A6F0E" w:rsidP="00B8067E">
      <w:pPr>
        <w:pStyle w:val="Cislovani2"/>
        <w:rPr>
          <w:b w:val="0"/>
          <w:bCs/>
        </w:rPr>
      </w:pPr>
      <w:r w:rsidRPr="000A6F0E">
        <w:rPr>
          <w:b w:val="0"/>
          <w:bCs/>
        </w:rPr>
        <w:t>Jak projekt zajistí interoperabilitu s ostatními systémy veřejné správy?</w:t>
      </w:r>
    </w:p>
    <w:p w14:paraId="1E3455AB" w14:textId="22D7FDAE" w:rsidR="00614AB2" w:rsidRPr="00DF79E7" w:rsidRDefault="00614AB2" w:rsidP="0043546A">
      <w:pPr>
        <w:pStyle w:val="Podtitul11"/>
        <w:tabs>
          <w:tab w:val="clear" w:pos="708"/>
          <w:tab w:val="num" w:pos="567"/>
          <w:tab w:val="left" w:pos="709"/>
        </w:tabs>
        <w:ind w:left="567"/>
        <w:jc w:val="both"/>
      </w:pPr>
      <w:r w:rsidRPr="00DF79E7">
        <w:t xml:space="preserve">popis projektu z pohledu </w:t>
      </w:r>
      <w:r w:rsidR="00B970E2">
        <w:t>rozpočtu</w:t>
      </w:r>
    </w:p>
    <w:p w14:paraId="39E0AD08" w14:textId="2CF8868E" w:rsidR="00BA4A56" w:rsidRDefault="00614AB2" w:rsidP="00B8067E">
      <w:pPr>
        <w:widowControl w:val="0"/>
        <w:pBdr>
          <w:top w:val="nil"/>
          <w:left w:val="nil"/>
          <w:bottom w:val="nil"/>
          <w:right w:val="nil"/>
        </w:pBdr>
        <w:jc w:val="both"/>
        <w:rPr>
          <w:rFonts w:eastAsiaTheme="minorEastAsia" w:cs="Segoe UI"/>
          <w:i/>
          <w:iCs/>
          <w:color w:val="000000"/>
        </w:rPr>
      </w:pPr>
      <w:r w:rsidRPr="00DF79E7">
        <w:rPr>
          <w:rFonts w:eastAsiaTheme="minorEastAsia" w:cs="Segoe UI"/>
          <w:i/>
          <w:iCs/>
          <w:color w:val="000000"/>
        </w:rPr>
        <w:lastRenderedPageBreak/>
        <w:t xml:space="preserve">Žadatel </w:t>
      </w:r>
      <w:r w:rsidR="00B970E2">
        <w:rPr>
          <w:rFonts w:eastAsiaTheme="minorEastAsia" w:cs="Segoe UI"/>
          <w:i/>
          <w:iCs/>
          <w:color w:val="000000"/>
        </w:rPr>
        <w:t xml:space="preserve">souhrnně popíše realizované aktivity z pohledu </w:t>
      </w:r>
      <w:r w:rsidR="00B970E2" w:rsidRPr="00EF29D1">
        <w:rPr>
          <w:rFonts w:eastAsiaTheme="minorEastAsia" w:cs="Segoe UI"/>
          <w:b/>
          <w:bCs/>
          <w:i/>
          <w:iCs/>
          <w:color w:val="000000"/>
        </w:rPr>
        <w:t>celkového rozpočtu</w:t>
      </w:r>
      <w:r w:rsidR="00DF79E7" w:rsidRPr="00EF29D1">
        <w:rPr>
          <w:rFonts w:eastAsiaTheme="minorEastAsia" w:cs="Segoe UI"/>
          <w:b/>
          <w:bCs/>
          <w:i/>
          <w:iCs/>
          <w:color w:val="000000"/>
        </w:rPr>
        <w:t xml:space="preserve"> projektu</w:t>
      </w:r>
      <w:r w:rsidR="00B970E2" w:rsidRPr="00EF29D1">
        <w:rPr>
          <w:rFonts w:eastAsiaTheme="minorEastAsia" w:cs="Segoe UI"/>
          <w:b/>
          <w:bCs/>
          <w:i/>
          <w:iCs/>
          <w:color w:val="000000"/>
        </w:rPr>
        <w:t xml:space="preserve"> a </w:t>
      </w:r>
      <w:r w:rsidR="00095ECA">
        <w:rPr>
          <w:rFonts w:eastAsiaTheme="minorEastAsia" w:cs="Segoe UI"/>
          <w:b/>
          <w:bCs/>
          <w:i/>
          <w:iCs/>
          <w:color w:val="000000"/>
        </w:rPr>
        <w:t xml:space="preserve">doloží přehledné </w:t>
      </w:r>
      <w:r w:rsidR="00DF79E7" w:rsidRPr="00EF29D1">
        <w:rPr>
          <w:rFonts w:eastAsiaTheme="minorEastAsia" w:cs="Segoe UI"/>
          <w:b/>
          <w:bCs/>
          <w:i/>
          <w:iCs/>
          <w:color w:val="000000"/>
        </w:rPr>
        <w:t>rozdělení jednotlivých objektů</w:t>
      </w:r>
      <w:r w:rsidR="00095ECA">
        <w:rPr>
          <w:rFonts w:eastAsiaTheme="minorEastAsia" w:cs="Segoe UI"/>
          <w:b/>
          <w:bCs/>
          <w:i/>
          <w:iCs/>
          <w:color w:val="000000"/>
        </w:rPr>
        <w:t>/výdajů</w:t>
      </w:r>
      <w:r w:rsidR="00DF79E7" w:rsidRPr="00EF29D1">
        <w:rPr>
          <w:rFonts w:eastAsiaTheme="minorEastAsia" w:cs="Segoe UI"/>
          <w:b/>
          <w:bCs/>
          <w:i/>
          <w:iCs/>
          <w:color w:val="000000"/>
        </w:rPr>
        <w:t xml:space="preserve"> mezi způsobilé a nezpůsobilé výdaje </w:t>
      </w:r>
      <w:r w:rsidR="00B970E2" w:rsidRPr="00EF29D1">
        <w:rPr>
          <w:rFonts w:eastAsiaTheme="minorEastAsia" w:cs="Segoe UI"/>
          <w:b/>
          <w:bCs/>
          <w:i/>
          <w:iCs/>
          <w:color w:val="000000"/>
        </w:rPr>
        <w:t>projektu OP</w:t>
      </w:r>
      <w:r w:rsidR="00CC1325" w:rsidRPr="00EF29D1">
        <w:rPr>
          <w:rFonts w:eastAsiaTheme="minorEastAsia" w:cs="Segoe UI"/>
          <w:b/>
          <w:bCs/>
          <w:i/>
          <w:iCs/>
          <w:color w:val="000000"/>
        </w:rPr>
        <w:t xml:space="preserve"> </w:t>
      </w:r>
      <w:r w:rsidR="00B970E2" w:rsidRPr="00EF29D1">
        <w:rPr>
          <w:rFonts w:eastAsiaTheme="minorEastAsia" w:cs="Segoe UI"/>
          <w:b/>
          <w:bCs/>
          <w:i/>
          <w:iCs/>
          <w:color w:val="000000"/>
        </w:rPr>
        <w:t>ST</w:t>
      </w:r>
      <w:r w:rsidR="00DF79E7">
        <w:rPr>
          <w:rFonts w:eastAsiaTheme="minorEastAsia" w:cs="Segoe UI"/>
          <w:i/>
          <w:iCs/>
          <w:color w:val="000000"/>
        </w:rPr>
        <w:t xml:space="preserve"> v souladu s výzvou. V případě potřeby je možné doložit samostatnou přílohou.</w:t>
      </w:r>
      <w:r w:rsidR="00CC1325">
        <w:rPr>
          <w:rFonts w:eastAsiaTheme="minorEastAsia" w:cs="Segoe UI"/>
          <w:i/>
          <w:iCs/>
          <w:color w:val="000000"/>
        </w:rPr>
        <w:t xml:space="preserve"> </w:t>
      </w:r>
    </w:p>
    <w:p w14:paraId="3C5F8E1D" w14:textId="069C6BD0" w:rsidR="00B970E2" w:rsidRDefault="00CC1325" w:rsidP="00B8067E">
      <w:pPr>
        <w:widowControl w:val="0"/>
        <w:pBdr>
          <w:top w:val="nil"/>
          <w:left w:val="nil"/>
          <w:bottom w:val="nil"/>
          <w:right w:val="nil"/>
        </w:pBdr>
        <w:jc w:val="both"/>
        <w:rPr>
          <w:rFonts w:eastAsiaTheme="minorEastAsia" w:cs="Segoe UI"/>
          <w:i/>
          <w:iCs/>
          <w:color w:val="000000"/>
        </w:rPr>
      </w:pPr>
      <w:r>
        <w:rPr>
          <w:rFonts w:eastAsiaTheme="minorEastAsia" w:cs="Segoe UI"/>
          <w:i/>
          <w:iCs/>
          <w:color w:val="000000"/>
        </w:rPr>
        <w:t>Dále žada</w:t>
      </w:r>
      <w:r w:rsidR="00026401">
        <w:rPr>
          <w:rFonts w:eastAsiaTheme="minorEastAsia" w:cs="Segoe UI"/>
          <w:i/>
          <w:iCs/>
          <w:color w:val="000000"/>
        </w:rPr>
        <w:t>tel odpoví na následující otázky:</w:t>
      </w:r>
    </w:p>
    <w:p w14:paraId="6552D7F1" w14:textId="41DF75C2" w:rsidR="00CC1325" w:rsidRPr="007C79E7" w:rsidRDefault="00CC1325" w:rsidP="00B8067E">
      <w:pPr>
        <w:pStyle w:val="Cislovani2"/>
        <w:rPr>
          <w:b w:val="0"/>
          <w:bCs/>
          <w:caps/>
        </w:rPr>
      </w:pPr>
      <w:r w:rsidRPr="000A6F0E">
        <w:rPr>
          <w:b w:val="0"/>
          <w:bCs/>
        </w:rPr>
        <w:t xml:space="preserve">Jsou všechny </w:t>
      </w:r>
      <w:r w:rsidR="00331EE8">
        <w:rPr>
          <w:b w:val="0"/>
          <w:bCs/>
        </w:rPr>
        <w:t xml:space="preserve">požadované </w:t>
      </w:r>
      <w:r w:rsidR="00650BF5">
        <w:rPr>
          <w:b w:val="0"/>
          <w:bCs/>
        </w:rPr>
        <w:t xml:space="preserve">způsobilé </w:t>
      </w:r>
      <w:r w:rsidRPr="000A6F0E">
        <w:rPr>
          <w:b w:val="0"/>
          <w:bCs/>
        </w:rPr>
        <w:t>výdaje přímo vázány na cíle projektu</w:t>
      </w:r>
      <w:r w:rsidR="00095ECA">
        <w:rPr>
          <w:b w:val="0"/>
          <w:bCs/>
        </w:rPr>
        <w:t>?</w:t>
      </w:r>
      <w:r w:rsidR="007C79E7">
        <w:rPr>
          <w:b w:val="0"/>
          <w:bCs/>
        </w:rPr>
        <w:t xml:space="preserve"> </w:t>
      </w:r>
      <w:r w:rsidR="007C79E7" w:rsidRPr="000A6F0E">
        <w:rPr>
          <w:b w:val="0"/>
          <w:bCs/>
        </w:rPr>
        <w:t>Obsahuje projekt nákupy vybavení bez přímé vazby na digitální inovace?</w:t>
      </w:r>
      <w:r w:rsidR="007C79E7">
        <w:rPr>
          <w:b w:val="0"/>
          <w:bCs/>
        </w:rPr>
        <w:t xml:space="preserve"> </w:t>
      </w:r>
    </w:p>
    <w:p w14:paraId="36331CE1" w14:textId="34B56526" w:rsidR="00CC1325" w:rsidRPr="00D57EDA" w:rsidRDefault="00CC1325" w:rsidP="00B8067E">
      <w:pPr>
        <w:pStyle w:val="Cislovani2"/>
      </w:pPr>
      <w:r w:rsidRPr="000A6F0E">
        <w:rPr>
          <w:b w:val="0"/>
          <w:bCs/>
        </w:rPr>
        <w:t xml:space="preserve">Jak </w:t>
      </w:r>
      <w:r w:rsidR="00032CC6">
        <w:rPr>
          <w:b w:val="0"/>
          <w:bCs/>
        </w:rPr>
        <w:t>bude zajištěno</w:t>
      </w:r>
      <w:r w:rsidR="002B1D6C">
        <w:rPr>
          <w:b w:val="0"/>
          <w:bCs/>
        </w:rPr>
        <w:t xml:space="preserve"> příp. doloženo</w:t>
      </w:r>
      <w:r w:rsidRPr="000A6F0E">
        <w:rPr>
          <w:b w:val="0"/>
          <w:bCs/>
        </w:rPr>
        <w:t>, že výdaje jsou nezbytné, přiměřené a hospodárné?</w:t>
      </w:r>
    </w:p>
    <w:p w14:paraId="61E7C5E5" w14:textId="1C3738B5" w:rsidR="00CC1325" w:rsidRPr="00D57EDA" w:rsidRDefault="00CC1325" w:rsidP="00B8067E">
      <w:pPr>
        <w:pStyle w:val="Cislovani2"/>
      </w:pPr>
      <w:r w:rsidRPr="000A6F0E">
        <w:rPr>
          <w:b w:val="0"/>
          <w:bCs/>
        </w:rPr>
        <w:t>Jak bude zajištěno kofinancování projektu ze strany žadatele?</w:t>
      </w:r>
    </w:p>
    <w:p w14:paraId="00FF21D6" w14:textId="6B743E7E" w:rsidR="003F22F3" w:rsidRPr="000A6F0E" w:rsidRDefault="00614AB2" w:rsidP="0043546A">
      <w:pPr>
        <w:pStyle w:val="Podtitul11"/>
        <w:keepNext w:val="0"/>
        <w:widowControl w:val="0"/>
        <w:jc w:val="both"/>
      </w:pPr>
      <w:r w:rsidRPr="00DF79E7">
        <w:t>v případě nov</w:t>
      </w:r>
      <w:r w:rsidR="00DF79E7">
        <w:t>é</w:t>
      </w:r>
      <w:r w:rsidRPr="00DF79E7">
        <w:t xml:space="preserve"> výstavby</w:t>
      </w:r>
      <w:r w:rsidR="00DF79E7">
        <w:t xml:space="preserve"> žadatel potvrdí splnění následujících podmínek</w:t>
      </w:r>
    </w:p>
    <w:p w14:paraId="0BA36049" w14:textId="0420D707" w:rsidR="00513137" w:rsidRPr="008A7798" w:rsidRDefault="00513137" w:rsidP="0043546A">
      <w:pPr>
        <w:pStyle w:val="Cislovani1"/>
        <w:keepNext w:val="0"/>
        <w:widowControl w:val="0"/>
        <w:numPr>
          <w:ilvl w:val="0"/>
          <w:numId w:val="0"/>
        </w:numPr>
        <w:spacing w:before="0"/>
        <w:ind w:left="141"/>
        <w:jc w:val="both"/>
        <w:rPr>
          <w:rFonts w:eastAsiaTheme="minorEastAsia" w:cs="Segoe UI"/>
          <w:b w:val="0"/>
          <w:i/>
          <w:iCs/>
          <w:caps w:val="0"/>
          <w:color w:val="000000"/>
          <w:sz w:val="20"/>
          <w:szCs w:val="22"/>
          <w:lang w:eastAsia="en-US"/>
        </w:rPr>
      </w:pPr>
      <w:r w:rsidRPr="008A7798">
        <w:rPr>
          <w:rFonts w:eastAsiaTheme="minorEastAsia" w:cs="Segoe UI"/>
          <w:b w:val="0"/>
          <w:i/>
          <w:iCs/>
          <w:caps w:val="0"/>
          <w:color w:val="000000"/>
          <w:sz w:val="20"/>
          <w:szCs w:val="22"/>
          <w:lang w:eastAsia="en-US"/>
        </w:rPr>
        <w:t xml:space="preserve">Žadatel v uvede </w:t>
      </w:r>
      <w:r>
        <w:rPr>
          <w:rFonts w:eastAsiaTheme="minorEastAsia" w:cs="Segoe UI"/>
          <w:b w:val="0"/>
          <w:i/>
          <w:iCs/>
          <w:caps w:val="0"/>
          <w:color w:val="000000"/>
          <w:sz w:val="20"/>
          <w:szCs w:val="22"/>
          <w:lang w:eastAsia="en-US"/>
        </w:rPr>
        <w:t>bližší</w:t>
      </w:r>
      <w:r w:rsidRPr="008A7798">
        <w:rPr>
          <w:rFonts w:eastAsiaTheme="minorEastAsia" w:cs="Segoe UI"/>
          <w:b w:val="0"/>
          <w:i/>
          <w:iCs/>
          <w:caps w:val="0"/>
          <w:color w:val="000000"/>
          <w:sz w:val="20"/>
          <w:szCs w:val="22"/>
          <w:lang w:eastAsia="en-US"/>
        </w:rPr>
        <w:t xml:space="preserve"> informace </w:t>
      </w:r>
      <w:r>
        <w:rPr>
          <w:rFonts w:eastAsiaTheme="minorEastAsia" w:cs="Segoe UI"/>
          <w:b w:val="0"/>
          <w:i/>
          <w:iCs/>
          <w:caps w:val="0"/>
          <w:color w:val="000000"/>
          <w:sz w:val="20"/>
          <w:szCs w:val="22"/>
          <w:lang w:eastAsia="en-US"/>
        </w:rPr>
        <w:t>ke splnění níže uvedených kritérií</w:t>
      </w:r>
      <w:r w:rsidRPr="008A7798">
        <w:rPr>
          <w:rFonts w:eastAsiaTheme="minorEastAsia" w:cs="Segoe UI"/>
          <w:b w:val="0"/>
          <w:i/>
          <w:iCs/>
          <w:caps w:val="0"/>
          <w:color w:val="000000"/>
          <w:sz w:val="20"/>
          <w:szCs w:val="22"/>
          <w:lang w:eastAsia="en-US"/>
        </w:rPr>
        <w:t xml:space="preserve"> přijatelnost</w:t>
      </w:r>
      <w:r>
        <w:rPr>
          <w:rFonts w:eastAsiaTheme="minorEastAsia" w:cs="Segoe UI"/>
          <w:b w:val="0"/>
          <w:i/>
          <w:iCs/>
          <w:caps w:val="0"/>
          <w:color w:val="000000"/>
          <w:sz w:val="20"/>
          <w:szCs w:val="22"/>
          <w:lang w:eastAsia="en-US"/>
        </w:rPr>
        <w:t xml:space="preserve"> vč. případných odkazů na dokumenty, kterými ji plnění doloženo</w:t>
      </w:r>
      <w:r w:rsidRPr="008A7798">
        <w:rPr>
          <w:rFonts w:eastAsiaTheme="minorEastAsia" w:cs="Segoe UI"/>
          <w:b w:val="0"/>
          <w:i/>
          <w:iCs/>
          <w:caps w:val="0"/>
          <w:color w:val="000000"/>
          <w:sz w:val="20"/>
          <w:szCs w:val="22"/>
          <w:lang w:eastAsia="en-US"/>
        </w:rPr>
        <w:t>:</w:t>
      </w:r>
    </w:p>
    <w:p w14:paraId="477BC361" w14:textId="62A91ECD" w:rsidR="00B960D4" w:rsidRPr="000A6F0E" w:rsidRDefault="003F22F3" w:rsidP="00B8067E">
      <w:pPr>
        <w:pStyle w:val="Cislovani2"/>
        <w:rPr>
          <w:rFonts w:eastAsiaTheme="minorEastAsia"/>
        </w:rPr>
      </w:pPr>
      <w:r w:rsidRPr="000A6F0E">
        <w:rPr>
          <w:b w:val="0"/>
          <w:bCs/>
        </w:rPr>
        <w:t xml:space="preserve">Projekt splňuje </w:t>
      </w:r>
      <w:r w:rsidR="008B56D1" w:rsidRPr="000A6F0E">
        <w:rPr>
          <w:b w:val="0"/>
          <w:bCs/>
        </w:rPr>
        <w:t xml:space="preserve">parametry pasivního energetického standardu a </w:t>
      </w:r>
      <w:r w:rsidRPr="000A6F0E">
        <w:rPr>
          <w:b w:val="0"/>
          <w:bCs/>
        </w:rPr>
        <w:t>dosahuje parametrů dle požadavků výzvy n</w:t>
      </w:r>
      <w:r w:rsidR="008B56D1" w:rsidRPr="000A6F0E">
        <w:rPr>
          <w:b w:val="0"/>
          <w:bCs/>
        </w:rPr>
        <w:t>ebo</w:t>
      </w:r>
      <w:r w:rsidRPr="000A6F0E">
        <w:rPr>
          <w:b w:val="0"/>
          <w:bCs/>
        </w:rPr>
        <w:t xml:space="preserve"> dosahuje</w:t>
      </w:r>
      <w:r w:rsidR="008B56D1" w:rsidRPr="000A6F0E">
        <w:rPr>
          <w:b w:val="0"/>
          <w:bCs/>
        </w:rPr>
        <w:t xml:space="preserve"> úrovně komplexní kvality budov v souladu s principy udržitelné výstavb</w:t>
      </w:r>
      <w:r w:rsidRPr="000A6F0E">
        <w:rPr>
          <w:b w:val="0"/>
          <w:bCs/>
        </w:rPr>
        <w:t>y</w:t>
      </w:r>
      <w:r w:rsidR="00B960D4" w:rsidRPr="000A6F0E">
        <w:rPr>
          <w:b w:val="0"/>
          <w:bCs/>
        </w:rPr>
        <w:t xml:space="preserve"> dle podmínek výzvy</w:t>
      </w:r>
      <w:r w:rsidRPr="000A6F0E">
        <w:rPr>
          <w:b w:val="0"/>
          <w:bCs/>
        </w:rPr>
        <w:t xml:space="preserve">. Uvedené vyplývá z projektové dokumentace a dalších </w:t>
      </w:r>
      <w:r w:rsidR="00B960D4" w:rsidRPr="000A6F0E">
        <w:rPr>
          <w:b w:val="0"/>
          <w:bCs/>
        </w:rPr>
        <w:t>požadovaných</w:t>
      </w:r>
      <w:r w:rsidRPr="000A6F0E">
        <w:rPr>
          <w:b w:val="0"/>
          <w:bCs/>
        </w:rPr>
        <w:t xml:space="preserve"> dokumentů</w:t>
      </w:r>
      <w:r w:rsidR="00B960D4" w:rsidRPr="000A6F0E">
        <w:rPr>
          <w:b w:val="0"/>
          <w:bCs/>
        </w:rPr>
        <w:t>, které musí být přílohou žádosti.</w:t>
      </w:r>
    </w:p>
    <w:p w14:paraId="77779DF9" w14:textId="77777777" w:rsidR="00B960D4" w:rsidRPr="000A6F0E" w:rsidRDefault="003F22F3" w:rsidP="00B8067E">
      <w:pPr>
        <w:pStyle w:val="Cislovani2"/>
        <w:rPr>
          <w:rFonts w:eastAsiaTheme="minorEastAsia"/>
        </w:rPr>
      </w:pPr>
      <w:r w:rsidRPr="000A6F0E">
        <w:rPr>
          <w:b w:val="0"/>
          <w:bCs/>
        </w:rPr>
        <w:t xml:space="preserve">V </w:t>
      </w:r>
      <w:r w:rsidR="008B56D1" w:rsidRPr="000A6F0E">
        <w:rPr>
          <w:b w:val="0"/>
          <w:bCs/>
        </w:rPr>
        <w:t>případě výstavby nových budov projekt zahrnuje zavedení energetického managementu, jehož parametrizace bude součástí projektové dokumentace a je doložen návrhem systému sběru dat, kontroly a vyhodnocování spotřeby energií (např. prostřednictvím digitální platformy, BMS (</w:t>
      </w:r>
      <w:proofErr w:type="spellStart"/>
      <w:r w:rsidR="008B56D1" w:rsidRPr="000A6F0E">
        <w:rPr>
          <w:b w:val="0"/>
          <w:bCs/>
        </w:rPr>
        <w:t>Building</w:t>
      </w:r>
      <w:proofErr w:type="spellEnd"/>
      <w:r w:rsidR="008B56D1" w:rsidRPr="000A6F0E">
        <w:rPr>
          <w:b w:val="0"/>
          <w:bCs/>
        </w:rPr>
        <w:t xml:space="preserve"> Management System) nebo pravidelného energetického reportingu apod.)</w:t>
      </w:r>
    </w:p>
    <w:p w14:paraId="2F91AD14" w14:textId="5DA21345" w:rsidR="008B56D1" w:rsidRPr="00DB1EE8" w:rsidRDefault="008B56D1" w:rsidP="00B8067E">
      <w:pPr>
        <w:pStyle w:val="Cislovani2"/>
        <w:rPr>
          <w:rFonts w:eastAsiaTheme="minorEastAsia"/>
        </w:rPr>
      </w:pPr>
      <w:r w:rsidRPr="000A6F0E">
        <w:rPr>
          <w:b w:val="0"/>
          <w:bCs/>
        </w:rPr>
        <w:t xml:space="preserve">V případě výstavby nových budov </w:t>
      </w:r>
      <w:r w:rsidR="00B960D4" w:rsidRPr="000A6F0E">
        <w:rPr>
          <w:b w:val="0"/>
          <w:bCs/>
        </w:rPr>
        <w:t>budou</w:t>
      </w:r>
      <w:r w:rsidRPr="000A6F0E">
        <w:rPr>
          <w:b w:val="0"/>
          <w:bCs/>
        </w:rPr>
        <w:t xml:space="preserve"> splněny požadavky „</w:t>
      </w:r>
      <w:bookmarkStart w:id="5" w:name="_Hlk208409227"/>
      <w:r w:rsidRPr="000A6F0E">
        <w:rPr>
          <w:b w:val="0"/>
          <w:bCs/>
        </w:rPr>
        <w:t>Metodiky posuzování staveb z hlediska výskytu obecně, a zvláště chráněných synantropních druhů živočichů</w:t>
      </w:r>
      <w:bookmarkEnd w:id="5"/>
      <w:r w:rsidRPr="000A6F0E">
        <w:rPr>
          <w:b w:val="0"/>
          <w:bCs/>
        </w:rPr>
        <w:t>", zvláště pak „Standardu SPPK E02 007: 2022 Opatření v rámci prevence kolizí ptáků s transparentními a reflexními materiály“.</w:t>
      </w:r>
    </w:p>
    <w:p w14:paraId="01052F2C" w14:textId="701D2830" w:rsidR="00DB1EE8" w:rsidRPr="000A6F0E" w:rsidRDefault="00DB1EE8" w:rsidP="00B8067E">
      <w:pPr>
        <w:pStyle w:val="Cislovani2"/>
        <w:numPr>
          <w:ilvl w:val="0"/>
          <w:numId w:val="0"/>
        </w:numPr>
        <w:rPr>
          <w:rFonts w:eastAsiaTheme="minorEastAsia"/>
        </w:rPr>
      </w:pPr>
      <w:r>
        <w:rPr>
          <w:b w:val="0"/>
          <w:bCs/>
        </w:rPr>
        <w:t>Výše uvedené bude zároveň doložen</w:t>
      </w:r>
      <w:r w:rsidR="003E0FB9">
        <w:rPr>
          <w:b w:val="0"/>
          <w:bCs/>
        </w:rPr>
        <w:t>o</w:t>
      </w:r>
      <w:r>
        <w:rPr>
          <w:b w:val="0"/>
          <w:bCs/>
        </w:rPr>
        <w:t xml:space="preserve"> dokumenty dle požadavků podmínek výzvy.</w:t>
      </w:r>
    </w:p>
    <w:p w14:paraId="62EE1B3E" w14:textId="77777777" w:rsidR="00C901F7" w:rsidRDefault="00DF03D2" w:rsidP="0043546A">
      <w:pPr>
        <w:pStyle w:val="Podtitul11"/>
        <w:jc w:val="both"/>
      </w:pPr>
      <w:bookmarkStart w:id="6" w:name="_Toc15"/>
      <w:r>
        <w:t>Výstupy a výsledky projektu</w:t>
      </w:r>
      <w:bookmarkEnd w:id="6"/>
    </w:p>
    <w:p w14:paraId="6397F9CE" w14:textId="299BB452" w:rsidR="00C901F7" w:rsidRDefault="001744FF">
      <w:pPr>
        <w:jc w:val="both"/>
      </w:pPr>
      <w:r>
        <w:t xml:space="preserve">Žadatel uvede výchozí a cílové hodnoty </w:t>
      </w:r>
      <w:r w:rsidR="00F2111F">
        <w:t xml:space="preserve">relevantních </w:t>
      </w:r>
      <w:r>
        <w:t>ukazatelů výstup</w:t>
      </w:r>
      <w:r w:rsidR="00B361E9">
        <w:t>u</w:t>
      </w:r>
      <w:r>
        <w:t xml:space="preserve"> a výsledk</w:t>
      </w:r>
      <w:r w:rsidR="00B361E9">
        <w:t>u</w:t>
      </w:r>
      <w:r>
        <w:t xml:space="preserve"> projektu vč. způsobu jejich stanovení. Bližší informace pro jejich stanovení </w:t>
      </w:r>
      <w:r w:rsidR="00F2111F">
        <w:t xml:space="preserve">jsou uvedeny </w:t>
      </w:r>
      <w:r>
        <w:t>v samostatné příloze výzvy</w:t>
      </w:r>
      <w:r w:rsidR="00F2111F">
        <w:t xml:space="preserve"> (Metodika sledování indikátorů)</w:t>
      </w:r>
      <w:r>
        <w:t>.</w:t>
      </w:r>
    </w:p>
    <w:p w14:paraId="1BC6CA1D" w14:textId="385D214B" w:rsidR="00410CED" w:rsidRDefault="00410CED" w:rsidP="0043546A">
      <w:pPr>
        <w:jc w:val="both"/>
      </w:pPr>
      <w:r>
        <w:t>Povinné indikátory:</w:t>
      </w:r>
    </w:p>
    <w:p w14:paraId="2B771866" w14:textId="77777777" w:rsidR="001744FF" w:rsidRPr="00B361E9" w:rsidRDefault="001744FF" w:rsidP="00B8067E">
      <w:pPr>
        <w:pStyle w:val="Odstavecseseznamem"/>
        <w:numPr>
          <w:ilvl w:val="0"/>
          <w:numId w:val="24"/>
        </w:numPr>
      </w:pPr>
      <w:proofErr w:type="gramStart"/>
      <w:r w:rsidRPr="00B361E9">
        <w:t>RCO14 - Veřejné</w:t>
      </w:r>
      <w:proofErr w:type="gramEnd"/>
      <w:r w:rsidRPr="00B361E9">
        <w:t xml:space="preserve"> instituce podpořené pro účely vývoje digitálních služeb, produktů a procesů</w:t>
      </w:r>
    </w:p>
    <w:p w14:paraId="1F59F83A" w14:textId="6D3AC721" w:rsidR="00042E8F" w:rsidRDefault="001744FF" w:rsidP="00B8067E">
      <w:pPr>
        <w:pStyle w:val="Odstavecseseznamem"/>
        <w:numPr>
          <w:ilvl w:val="0"/>
          <w:numId w:val="24"/>
        </w:numPr>
      </w:pPr>
      <w:proofErr w:type="gramStart"/>
      <w:r w:rsidRPr="00B361E9">
        <w:t>RCR11 - Uživatelé</w:t>
      </w:r>
      <w:proofErr w:type="gramEnd"/>
      <w:r w:rsidRPr="00B361E9">
        <w:t xml:space="preserve"> nových a aktualizovaných veřejných digitálních služeb, produktů a procesů</w:t>
      </w:r>
    </w:p>
    <w:p w14:paraId="511A30EC" w14:textId="5EA392E8" w:rsidR="00D327BD" w:rsidRDefault="00D327BD" w:rsidP="0043546A">
      <w:r>
        <w:lastRenderedPageBreak/>
        <w:t>Povinně volitelné indikátory:</w:t>
      </w:r>
    </w:p>
    <w:p w14:paraId="16BF3194" w14:textId="77777777" w:rsidR="00C433D4" w:rsidRDefault="00C433D4" w:rsidP="00C433D4">
      <w:pPr>
        <w:pStyle w:val="Odstavecseseznamem"/>
        <w:numPr>
          <w:ilvl w:val="0"/>
          <w:numId w:val="24"/>
        </w:numPr>
      </w:pPr>
      <w:r>
        <w:t xml:space="preserve">RCO22a: </w:t>
      </w:r>
      <w:r w:rsidRPr="00BE1792">
        <w:t>Zvýšení instalovaného elektrického výkonu u podpořených subjektů</w:t>
      </w:r>
    </w:p>
    <w:p w14:paraId="3FDDBFA0" w14:textId="77777777" w:rsidR="00C433D4" w:rsidRPr="00F2111F" w:rsidRDefault="00C433D4" w:rsidP="00C433D4">
      <w:pPr>
        <w:pStyle w:val="Odstavecseseznamem"/>
        <w:numPr>
          <w:ilvl w:val="0"/>
          <w:numId w:val="24"/>
        </w:numPr>
      </w:pPr>
      <w:r>
        <w:t xml:space="preserve">RCO22b: </w:t>
      </w:r>
      <w:r w:rsidRPr="003E0538">
        <w:t>Zvýšení instalovaného tepelného výkonu u podpořených subjektů</w:t>
      </w:r>
    </w:p>
    <w:p w14:paraId="390D3431" w14:textId="77777777" w:rsidR="00C433D4" w:rsidRDefault="00C433D4" w:rsidP="00C433D4">
      <w:pPr>
        <w:pStyle w:val="Odstavecseseznamem"/>
        <w:numPr>
          <w:ilvl w:val="0"/>
          <w:numId w:val="24"/>
        </w:numPr>
      </w:pPr>
      <w:r>
        <w:t>RCO105: Řešení pro skladování elektřiny</w:t>
      </w:r>
    </w:p>
    <w:p w14:paraId="0A5F6676" w14:textId="77777777" w:rsidR="00C45FE9" w:rsidRDefault="00C433D4" w:rsidP="00C45FE9">
      <w:pPr>
        <w:pStyle w:val="Odstavecseseznamem"/>
        <w:numPr>
          <w:ilvl w:val="0"/>
          <w:numId w:val="24"/>
        </w:numPr>
      </w:pPr>
      <w:r>
        <w:t xml:space="preserve">RCR31a: </w:t>
      </w:r>
      <w:r w:rsidRPr="005706AB">
        <w:t>Výroba elektrické energie z obnovitelných zdrojů celkem</w:t>
      </w:r>
    </w:p>
    <w:p w14:paraId="2CD9013C" w14:textId="1BE97405" w:rsidR="00C45FE9" w:rsidRDefault="00C45FE9" w:rsidP="0043546A">
      <w:pPr>
        <w:pStyle w:val="Odstavecseseznamem"/>
        <w:numPr>
          <w:ilvl w:val="0"/>
          <w:numId w:val="24"/>
        </w:numPr>
      </w:pPr>
      <w:r>
        <w:t xml:space="preserve">RCR31b: </w:t>
      </w:r>
      <w:r w:rsidRPr="00EB35AE">
        <w:t>Výroba tepla z obnovitelných zdrojů</w:t>
      </w:r>
    </w:p>
    <w:p w14:paraId="1995F237" w14:textId="16A70E79" w:rsidR="00F2111F" w:rsidRPr="00F04656" w:rsidRDefault="00F2111F" w:rsidP="0043546A"/>
    <w:sectPr w:rsidR="00F2111F" w:rsidRPr="00F046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1418" w:left="1418" w:header="68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E8E1" w14:textId="77777777" w:rsidR="00EB59E2" w:rsidRDefault="00EB59E2">
      <w:pPr>
        <w:spacing w:after="0" w:line="240" w:lineRule="auto"/>
      </w:pPr>
      <w:r>
        <w:separator/>
      </w:r>
    </w:p>
  </w:endnote>
  <w:endnote w:type="continuationSeparator" w:id="0">
    <w:p w14:paraId="4D137E65" w14:textId="77777777" w:rsidR="00EB59E2" w:rsidRDefault="00EB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029D" w14:textId="77777777" w:rsidR="0056427A" w:rsidRDefault="005642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A4EF" w14:textId="77777777" w:rsidR="00C901F7" w:rsidRDefault="00DF03D2">
    <w:pPr>
      <w:pStyle w:val="Zpat"/>
      <w:rPr>
        <w:rFonts w:cs="Segoe UI"/>
        <w:sz w:val="16"/>
        <w:szCs w:val="16"/>
      </w:rPr>
    </w:pPr>
    <w:r>
      <w:rPr>
        <w:rFonts w:cs="Segoe U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5D87C" wp14:editId="77AF02AE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25516" w14:textId="77777777" w:rsidR="00C901F7" w:rsidRDefault="00DF03D2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5D87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451pt;margin-top:790.95pt;width:72.85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35225516" w14:textId="77777777" w:rsidR="00C901F7" w:rsidRDefault="00DF03D2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4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cs="Segoe UI"/>
        <w:b/>
        <w:sz w:val="16"/>
        <w:szCs w:val="16"/>
      </w:rPr>
      <w:t>Státní fond životního prostředí ČR</w:t>
    </w:r>
    <w:r>
      <w:rPr>
        <w:rFonts w:cs="Segoe UI"/>
        <w:sz w:val="16"/>
        <w:szCs w:val="16"/>
      </w:rPr>
      <w:t>, sídlo: Kaplanova 1931/1, 148 00 Praha 11</w:t>
    </w:r>
  </w:p>
  <w:p w14:paraId="06212557" w14:textId="21E2E8AA" w:rsidR="00C901F7" w:rsidRDefault="00DF03D2">
    <w:pPr>
      <w:pStyle w:val="Zpat"/>
      <w:rPr>
        <w:rFonts w:cs="Segoe UI"/>
        <w:sz w:val="16"/>
        <w:szCs w:val="16"/>
      </w:rPr>
    </w:pPr>
    <w:r>
      <w:rPr>
        <w:rFonts w:cs="Segoe UI"/>
        <w:sz w:val="16"/>
        <w:szCs w:val="16"/>
      </w:rPr>
      <w:t>korespondenční a kontaktní adresa: Olbrachtova 2006/9, 140 00 Praha 4, IČ: 00020729</w:t>
    </w:r>
  </w:p>
  <w:p w14:paraId="40A23D24" w14:textId="190477C9" w:rsidR="00C901F7" w:rsidRDefault="00DF03D2">
    <w:pPr>
      <w:pStyle w:val="Zpat"/>
      <w:rPr>
        <w:rFonts w:cs="Segoe UI"/>
        <w:sz w:val="16"/>
        <w:szCs w:val="16"/>
      </w:rPr>
    </w:pPr>
    <w:r>
      <w:rPr>
        <w:rFonts w:cs="Segoe UI"/>
        <w:b/>
        <w:sz w:val="16"/>
        <w:szCs w:val="16"/>
      </w:rPr>
      <w:t xml:space="preserve">www.opst.cz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7A03" w14:textId="77777777" w:rsidR="00C901F7" w:rsidRDefault="00DF03D2">
    <w:pPr>
      <w:pStyle w:val="Zpat"/>
      <w:rPr>
        <w:rFonts w:cs="Segoe UI"/>
        <w:color w:val="3E1F65"/>
        <w:sz w:val="28"/>
        <w:szCs w:val="28"/>
      </w:rPr>
    </w:pPr>
    <w:r>
      <w:rPr>
        <w:rFonts w:cs="Segoe UI"/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D2FE" w14:textId="77777777" w:rsidR="00EB59E2" w:rsidRDefault="00EB59E2">
      <w:pPr>
        <w:spacing w:after="0" w:line="240" w:lineRule="auto"/>
      </w:pPr>
      <w:r>
        <w:separator/>
      </w:r>
    </w:p>
  </w:footnote>
  <w:footnote w:type="continuationSeparator" w:id="0">
    <w:p w14:paraId="17668280" w14:textId="77777777" w:rsidR="00EB59E2" w:rsidRDefault="00EB5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03D17" w14:textId="77777777" w:rsidR="0056427A" w:rsidRDefault="005642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861B" w14:textId="77777777" w:rsidR="00C901F7" w:rsidRDefault="00DF03D2">
    <w:pPr>
      <w:pStyle w:val="Zhlav"/>
    </w:pPr>
    <w:r>
      <w:rPr>
        <w:noProof/>
      </w:rPr>
      <w:drawing>
        <wp:inline distT="0" distB="0" distL="0" distR="0" wp14:anchorId="0A4535AD" wp14:editId="1C28E4FF">
          <wp:extent cx="5719445" cy="415856"/>
          <wp:effectExtent l="0" t="0" r="0" b="3810"/>
          <wp:docPr id="1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6063" w14:textId="77777777" w:rsidR="00C901F7" w:rsidRDefault="00DF03D2">
    <w:pPr>
      <w:pStyle w:val="Zhlav"/>
    </w:pPr>
    <w:r>
      <w:rPr>
        <w:noProof/>
      </w:rPr>
      <w:drawing>
        <wp:inline distT="0" distB="0" distL="0" distR="0" wp14:anchorId="1006D429" wp14:editId="7105E19D">
          <wp:extent cx="5719445" cy="415856"/>
          <wp:effectExtent l="0" t="0" r="0" b="381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576"/>
    <w:multiLevelType w:val="multilevel"/>
    <w:tmpl w:val="E0C8D2BC"/>
    <w:lvl w:ilvl="0">
      <w:start w:val="1"/>
      <w:numFmt w:val="decimal"/>
      <w:pStyle w:val="Cislovani1"/>
      <w:lvlText w:val="%1."/>
      <w:lvlJc w:val="left"/>
      <w:pPr>
        <w:tabs>
          <w:tab w:val="num" w:pos="708"/>
        </w:tabs>
        <w:ind w:left="70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66921CF"/>
    <w:multiLevelType w:val="hybridMultilevel"/>
    <w:tmpl w:val="72B05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14FD"/>
    <w:multiLevelType w:val="multilevel"/>
    <w:tmpl w:val="B5C85BFA"/>
    <w:lvl w:ilvl="0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C081F"/>
    <w:multiLevelType w:val="hybridMultilevel"/>
    <w:tmpl w:val="9E4C66F8"/>
    <w:lvl w:ilvl="0" w:tplc="4392B46E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B728F"/>
    <w:multiLevelType w:val="hybridMultilevel"/>
    <w:tmpl w:val="AFD64F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B8DC54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DC32E658">
      <w:start w:val="5"/>
      <w:numFmt w:val="bullet"/>
      <w:lvlText w:val="•"/>
      <w:lvlJc w:val="left"/>
      <w:pPr>
        <w:ind w:left="2880" w:hanging="360"/>
      </w:pPr>
      <w:rPr>
        <w:rFonts w:ascii="Segoe UI" w:eastAsiaTheme="minorHAnsi" w:hAnsi="Segoe UI" w:cs="Segoe U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21211"/>
    <w:multiLevelType w:val="hybridMultilevel"/>
    <w:tmpl w:val="82CAE41C"/>
    <w:lvl w:ilvl="0" w:tplc="E4CADC20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C7E60"/>
    <w:multiLevelType w:val="multilevel"/>
    <w:tmpl w:val="DB8C15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8628E"/>
    <w:multiLevelType w:val="hybridMultilevel"/>
    <w:tmpl w:val="C6984E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F6F3E"/>
    <w:multiLevelType w:val="multilevel"/>
    <w:tmpl w:val="EC3430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73F7E"/>
    <w:multiLevelType w:val="hybridMultilevel"/>
    <w:tmpl w:val="179032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A5C34"/>
    <w:multiLevelType w:val="hybridMultilevel"/>
    <w:tmpl w:val="2332AF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716E9"/>
    <w:multiLevelType w:val="multilevel"/>
    <w:tmpl w:val="4544A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631F1"/>
    <w:multiLevelType w:val="multilevel"/>
    <w:tmpl w:val="363AAEAC"/>
    <w:lvl w:ilvl="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C399A"/>
    <w:multiLevelType w:val="hybridMultilevel"/>
    <w:tmpl w:val="259AEA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924B3"/>
    <w:multiLevelType w:val="hybridMultilevel"/>
    <w:tmpl w:val="23865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57FA0"/>
    <w:multiLevelType w:val="multilevel"/>
    <w:tmpl w:val="BD7008F4"/>
    <w:lvl w:ilvl="0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717BC"/>
    <w:multiLevelType w:val="multilevel"/>
    <w:tmpl w:val="77AC933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8FF13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07316091">
    <w:abstractNumId w:val="0"/>
  </w:num>
  <w:num w:numId="2" w16cid:durableId="264266490">
    <w:abstractNumId w:val="12"/>
  </w:num>
  <w:num w:numId="3" w16cid:durableId="437144105">
    <w:abstractNumId w:val="16"/>
  </w:num>
  <w:num w:numId="4" w16cid:durableId="1572041903">
    <w:abstractNumId w:val="2"/>
  </w:num>
  <w:num w:numId="5" w16cid:durableId="1584073841">
    <w:abstractNumId w:val="15"/>
  </w:num>
  <w:num w:numId="6" w16cid:durableId="193082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8926588">
    <w:abstractNumId w:val="11"/>
  </w:num>
  <w:num w:numId="8" w16cid:durableId="375932106">
    <w:abstractNumId w:val="8"/>
  </w:num>
  <w:num w:numId="9" w16cid:durableId="1937011637">
    <w:abstractNumId w:val="6"/>
  </w:num>
  <w:num w:numId="10" w16cid:durableId="9064016">
    <w:abstractNumId w:val="4"/>
  </w:num>
  <w:num w:numId="11" w16cid:durableId="854538211">
    <w:abstractNumId w:val="9"/>
  </w:num>
  <w:num w:numId="12" w16cid:durableId="1353998380">
    <w:abstractNumId w:val="3"/>
  </w:num>
  <w:num w:numId="13" w16cid:durableId="653950908">
    <w:abstractNumId w:val="5"/>
  </w:num>
  <w:num w:numId="14" w16cid:durableId="1931816645">
    <w:abstractNumId w:val="10"/>
  </w:num>
  <w:num w:numId="15" w16cid:durableId="346178139">
    <w:abstractNumId w:val="17"/>
  </w:num>
  <w:num w:numId="16" w16cid:durableId="660156152">
    <w:abstractNumId w:val="0"/>
  </w:num>
  <w:num w:numId="17" w16cid:durableId="881870561">
    <w:abstractNumId w:val="0"/>
  </w:num>
  <w:num w:numId="18" w16cid:durableId="1192962318">
    <w:abstractNumId w:val="1"/>
  </w:num>
  <w:num w:numId="19" w16cid:durableId="738753630">
    <w:abstractNumId w:val="0"/>
  </w:num>
  <w:num w:numId="20" w16cid:durableId="1526595992">
    <w:abstractNumId w:val="13"/>
  </w:num>
  <w:num w:numId="21" w16cid:durableId="1899977063">
    <w:abstractNumId w:val="0"/>
  </w:num>
  <w:num w:numId="22" w16cid:durableId="792753837">
    <w:abstractNumId w:val="0"/>
  </w:num>
  <w:num w:numId="23" w16cid:durableId="1482653412">
    <w:abstractNumId w:val="0"/>
  </w:num>
  <w:num w:numId="24" w16cid:durableId="1383745403">
    <w:abstractNumId w:val="14"/>
  </w:num>
  <w:num w:numId="25" w16cid:durableId="1248731995">
    <w:abstractNumId w:val="0"/>
  </w:num>
  <w:num w:numId="26" w16cid:durableId="942960737">
    <w:abstractNumId w:val="0"/>
  </w:num>
  <w:num w:numId="27" w16cid:durableId="419641940">
    <w:abstractNumId w:val="0"/>
  </w:num>
  <w:num w:numId="28" w16cid:durableId="1335037319">
    <w:abstractNumId w:val="0"/>
  </w:num>
  <w:num w:numId="29" w16cid:durableId="1770393857">
    <w:abstractNumId w:val="0"/>
  </w:num>
  <w:num w:numId="30" w16cid:durableId="1302811820">
    <w:abstractNumId w:val="0"/>
  </w:num>
  <w:num w:numId="31" w16cid:durableId="673071548">
    <w:abstractNumId w:val="0"/>
  </w:num>
  <w:num w:numId="32" w16cid:durableId="787316383">
    <w:abstractNumId w:val="0"/>
  </w:num>
  <w:num w:numId="33" w16cid:durableId="1489438026">
    <w:abstractNumId w:val="0"/>
  </w:num>
  <w:num w:numId="34" w16cid:durableId="971326099">
    <w:abstractNumId w:val="0"/>
  </w:num>
  <w:num w:numId="35" w16cid:durableId="1091269680">
    <w:abstractNumId w:val="0"/>
  </w:num>
  <w:num w:numId="36" w16cid:durableId="1257446576">
    <w:abstractNumId w:val="0"/>
  </w:num>
  <w:num w:numId="37" w16cid:durableId="337388444">
    <w:abstractNumId w:val="0"/>
  </w:num>
  <w:num w:numId="38" w16cid:durableId="275065534">
    <w:abstractNumId w:val="0"/>
  </w:num>
  <w:num w:numId="39" w16cid:durableId="1138113212">
    <w:abstractNumId w:val="0"/>
  </w:num>
  <w:num w:numId="40" w16cid:durableId="724566076">
    <w:abstractNumId w:val="0"/>
  </w:num>
  <w:num w:numId="41" w16cid:durableId="2097823393">
    <w:abstractNumId w:val="0"/>
  </w:num>
  <w:num w:numId="42" w16cid:durableId="1467626006">
    <w:abstractNumId w:val="7"/>
  </w:num>
  <w:num w:numId="43" w16cid:durableId="464276675">
    <w:abstractNumId w:val="0"/>
  </w:num>
  <w:num w:numId="44" w16cid:durableId="160668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F7"/>
    <w:rsid w:val="00023E25"/>
    <w:rsid w:val="00026401"/>
    <w:rsid w:val="00032CC6"/>
    <w:rsid w:val="00035934"/>
    <w:rsid w:val="00042E8F"/>
    <w:rsid w:val="00057AEF"/>
    <w:rsid w:val="000650B3"/>
    <w:rsid w:val="000726CD"/>
    <w:rsid w:val="0008381D"/>
    <w:rsid w:val="00095ECA"/>
    <w:rsid w:val="000A6F0E"/>
    <w:rsid w:val="000B5F00"/>
    <w:rsid w:val="000B63AB"/>
    <w:rsid w:val="000C4548"/>
    <w:rsid w:val="000D157C"/>
    <w:rsid w:val="000D2F77"/>
    <w:rsid w:val="000D309F"/>
    <w:rsid w:val="000E1582"/>
    <w:rsid w:val="000F3DE9"/>
    <w:rsid w:val="001066C2"/>
    <w:rsid w:val="00110E89"/>
    <w:rsid w:val="00144CCD"/>
    <w:rsid w:val="001605E0"/>
    <w:rsid w:val="00164239"/>
    <w:rsid w:val="001643EA"/>
    <w:rsid w:val="001729B4"/>
    <w:rsid w:val="001744FF"/>
    <w:rsid w:val="001B5920"/>
    <w:rsid w:val="001C1697"/>
    <w:rsid w:val="001D6AAA"/>
    <w:rsid w:val="001F20C2"/>
    <w:rsid w:val="001F5CA5"/>
    <w:rsid w:val="00220C7D"/>
    <w:rsid w:val="00227C6C"/>
    <w:rsid w:val="00260349"/>
    <w:rsid w:val="00296DF0"/>
    <w:rsid w:val="002A7EEB"/>
    <w:rsid w:val="002B1D6C"/>
    <w:rsid w:val="002B3CC5"/>
    <w:rsid w:val="002D1C92"/>
    <w:rsid w:val="002F5C48"/>
    <w:rsid w:val="0030353D"/>
    <w:rsid w:val="003041CF"/>
    <w:rsid w:val="00304A96"/>
    <w:rsid w:val="0032194F"/>
    <w:rsid w:val="00323F64"/>
    <w:rsid w:val="00331EE8"/>
    <w:rsid w:val="00394123"/>
    <w:rsid w:val="003B7C88"/>
    <w:rsid w:val="003C344F"/>
    <w:rsid w:val="003E0FB9"/>
    <w:rsid w:val="003E3E94"/>
    <w:rsid w:val="003F22F3"/>
    <w:rsid w:val="00401896"/>
    <w:rsid w:val="00410CED"/>
    <w:rsid w:val="004149A7"/>
    <w:rsid w:val="0043134D"/>
    <w:rsid w:val="004348D9"/>
    <w:rsid w:val="0043546A"/>
    <w:rsid w:val="0047596F"/>
    <w:rsid w:val="00486182"/>
    <w:rsid w:val="004972B7"/>
    <w:rsid w:val="004B4B5B"/>
    <w:rsid w:val="004C1526"/>
    <w:rsid w:val="004D022F"/>
    <w:rsid w:val="004D65C4"/>
    <w:rsid w:val="00504D6E"/>
    <w:rsid w:val="00513137"/>
    <w:rsid w:val="00520A42"/>
    <w:rsid w:val="005256BF"/>
    <w:rsid w:val="00536AB4"/>
    <w:rsid w:val="005504B1"/>
    <w:rsid w:val="0056427A"/>
    <w:rsid w:val="00565B88"/>
    <w:rsid w:val="0057520D"/>
    <w:rsid w:val="00593F86"/>
    <w:rsid w:val="005A1136"/>
    <w:rsid w:val="005B4205"/>
    <w:rsid w:val="005D19E6"/>
    <w:rsid w:val="005D7A27"/>
    <w:rsid w:val="00614AB2"/>
    <w:rsid w:val="0062277F"/>
    <w:rsid w:val="00622869"/>
    <w:rsid w:val="00624B4F"/>
    <w:rsid w:val="00624B5A"/>
    <w:rsid w:val="00632822"/>
    <w:rsid w:val="00640910"/>
    <w:rsid w:val="00650BF5"/>
    <w:rsid w:val="00653A72"/>
    <w:rsid w:val="00693F3A"/>
    <w:rsid w:val="00696335"/>
    <w:rsid w:val="006B7FD2"/>
    <w:rsid w:val="006D518C"/>
    <w:rsid w:val="006E458D"/>
    <w:rsid w:val="0074356E"/>
    <w:rsid w:val="00744B37"/>
    <w:rsid w:val="00762E6E"/>
    <w:rsid w:val="00786129"/>
    <w:rsid w:val="00792A6C"/>
    <w:rsid w:val="007B5A81"/>
    <w:rsid w:val="007B5B2D"/>
    <w:rsid w:val="007C187A"/>
    <w:rsid w:val="007C79E7"/>
    <w:rsid w:val="008205B2"/>
    <w:rsid w:val="00831484"/>
    <w:rsid w:val="0083547E"/>
    <w:rsid w:val="008425CF"/>
    <w:rsid w:val="00877B38"/>
    <w:rsid w:val="008B56D1"/>
    <w:rsid w:val="008B6790"/>
    <w:rsid w:val="008F1685"/>
    <w:rsid w:val="008F5595"/>
    <w:rsid w:val="00921F06"/>
    <w:rsid w:val="00947532"/>
    <w:rsid w:val="00954B7E"/>
    <w:rsid w:val="009C031E"/>
    <w:rsid w:val="009C490E"/>
    <w:rsid w:val="009D50AD"/>
    <w:rsid w:val="009D7E58"/>
    <w:rsid w:val="009F4331"/>
    <w:rsid w:val="009F6A09"/>
    <w:rsid w:val="00A123E6"/>
    <w:rsid w:val="00A67535"/>
    <w:rsid w:val="00A7108B"/>
    <w:rsid w:val="00AC42BB"/>
    <w:rsid w:val="00AF039C"/>
    <w:rsid w:val="00B169D5"/>
    <w:rsid w:val="00B33352"/>
    <w:rsid w:val="00B361E9"/>
    <w:rsid w:val="00B53E70"/>
    <w:rsid w:val="00B656D7"/>
    <w:rsid w:val="00B8067E"/>
    <w:rsid w:val="00B9271C"/>
    <w:rsid w:val="00B960D4"/>
    <w:rsid w:val="00B970E2"/>
    <w:rsid w:val="00B97327"/>
    <w:rsid w:val="00B97623"/>
    <w:rsid w:val="00BA4A56"/>
    <w:rsid w:val="00BB150F"/>
    <w:rsid w:val="00BC1746"/>
    <w:rsid w:val="00C433D4"/>
    <w:rsid w:val="00C45FE9"/>
    <w:rsid w:val="00C84DB3"/>
    <w:rsid w:val="00C8575F"/>
    <w:rsid w:val="00C85D52"/>
    <w:rsid w:val="00C901F7"/>
    <w:rsid w:val="00C91812"/>
    <w:rsid w:val="00CB0115"/>
    <w:rsid w:val="00CB5750"/>
    <w:rsid w:val="00CC1325"/>
    <w:rsid w:val="00CD1137"/>
    <w:rsid w:val="00CE5A84"/>
    <w:rsid w:val="00CF63F6"/>
    <w:rsid w:val="00D327BD"/>
    <w:rsid w:val="00D33BD5"/>
    <w:rsid w:val="00D55BEC"/>
    <w:rsid w:val="00D57EDA"/>
    <w:rsid w:val="00D7477F"/>
    <w:rsid w:val="00DA1DF5"/>
    <w:rsid w:val="00DA278C"/>
    <w:rsid w:val="00DB1622"/>
    <w:rsid w:val="00DB1EE8"/>
    <w:rsid w:val="00DB7AC6"/>
    <w:rsid w:val="00DC2C80"/>
    <w:rsid w:val="00DD5FDC"/>
    <w:rsid w:val="00DF03D2"/>
    <w:rsid w:val="00DF79E7"/>
    <w:rsid w:val="00E01646"/>
    <w:rsid w:val="00E02271"/>
    <w:rsid w:val="00E136F2"/>
    <w:rsid w:val="00E54BFE"/>
    <w:rsid w:val="00E91BFA"/>
    <w:rsid w:val="00E943BF"/>
    <w:rsid w:val="00E9682A"/>
    <w:rsid w:val="00EA13FB"/>
    <w:rsid w:val="00EB59E2"/>
    <w:rsid w:val="00ED12DA"/>
    <w:rsid w:val="00EE5D8E"/>
    <w:rsid w:val="00EF29D1"/>
    <w:rsid w:val="00EF7633"/>
    <w:rsid w:val="00F0332B"/>
    <w:rsid w:val="00F04656"/>
    <w:rsid w:val="00F2111F"/>
    <w:rsid w:val="00F305AC"/>
    <w:rsid w:val="00F5437A"/>
    <w:rsid w:val="00F576FA"/>
    <w:rsid w:val="00F82C53"/>
    <w:rsid w:val="00F91D0D"/>
    <w:rsid w:val="00F97DE9"/>
    <w:rsid w:val="00FC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657C"/>
  <w15:docId w15:val="{314452C3-6072-47EE-A2EF-C5589A31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TITULEKVZVY">
    <w:name w:val="TITULEK VÝZVY"/>
    <w:basedOn w:val="Normln"/>
    <w:link w:val="TITULEKVZVYChar"/>
    <w:qFormat/>
    <w:pPr>
      <w:spacing w:after="360" w:line="264" w:lineRule="auto"/>
      <w:contextualSpacing/>
    </w:pPr>
    <w:rPr>
      <w:rFonts w:eastAsia="Calibri" w:cs="Times New Roman"/>
      <w:caps/>
      <w:color w:val="3E1F65"/>
      <w:sz w:val="36"/>
      <w:szCs w:val="28"/>
    </w:rPr>
  </w:style>
  <w:style w:type="character" w:customStyle="1" w:styleId="TITULEKVZVYChar">
    <w:name w:val="TITULEK VÝZVY Char"/>
    <w:link w:val="TITULEKVZVY"/>
    <w:rPr>
      <w:rFonts w:ascii="Segoe UI" w:eastAsia="Calibri" w:hAnsi="Segoe UI" w:cs="Times New Roman"/>
      <w:caps/>
      <w:color w:val="3E1F65"/>
      <w:sz w:val="36"/>
      <w:szCs w:val="28"/>
    </w:rPr>
  </w:style>
  <w:style w:type="paragraph" w:customStyle="1" w:styleId="Mezititulek">
    <w:name w:val="Mezititulek"/>
    <w:basedOn w:val="Normln"/>
    <w:link w:val="MezititulekChar"/>
    <w:qFormat/>
    <w:pPr>
      <w:keepNext/>
      <w:spacing w:before="240" w:after="120" w:line="264" w:lineRule="auto"/>
      <w:jc w:val="both"/>
    </w:pPr>
    <w:rPr>
      <w:rFonts w:eastAsia="Calibri" w:cs="Segoe UI"/>
      <w:b/>
      <w:szCs w:val="20"/>
    </w:rPr>
  </w:style>
  <w:style w:type="character" w:customStyle="1" w:styleId="MezititulekChar">
    <w:name w:val="Mezititulek Char"/>
    <w:link w:val="Mezititulek"/>
    <w:rPr>
      <w:rFonts w:ascii="Segoe UI" w:eastAsia="Calibri" w:hAnsi="Segoe UI" w:cs="Segoe UI"/>
      <w:b/>
      <w:sz w:val="20"/>
      <w:szCs w:val="20"/>
    </w:rPr>
  </w:style>
  <w:style w:type="table" w:styleId="Mkatabulky">
    <w:name w:val="Table Grid"/>
    <w:basedOn w:val="Normlntabulka"/>
    <w:uiPriority w:val="5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8" w:space="0" w:color="000000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 w:after="120" w:line="264" w:lineRule="auto"/>
    </w:pPr>
    <w:rPr>
      <w:rFonts w:eastAsia="Times New Roman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pPr>
      <w:keepNext/>
      <w:numPr>
        <w:ilvl w:val="1"/>
        <w:numId w:val="1"/>
      </w:numPr>
      <w:spacing w:before="24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3">
    <w:name w:val="Cislovani 3"/>
    <w:basedOn w:val="Normln"/>
    <w:pPr>
      <w:numPr>
        <w:ilvl w:val="2"/>
        <w:numId w:val="1"/>
      </w:numPr>
      <w:spacing w:before="12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4">
    <w:name w:val="Cislovani 4"/>
    <w:basedOn w:val="Normln"/>
    <w:pPr>
      <w:numPr>
        <w:ilvl w:val="3"/>
        <w:numId w:val="1"/>
      </w:numPr>
      <w:spacing w:before="120" w:after="120" w:line="264" w:lineRule="auto"/>
      <w:jc w:val="both"/>
    </w:pPr>
    <w:rPr>
      <w:rFonts w:eastAsia="Times New Roman" w:cs="Times New Roman"/>
      <w:szCs w:val="20"/>
      <w:lang w:eastAsia="cs-CZ"/>
    </w:rPr>
  </w:style>
  <w:style w:type="paragraph" w:customStyle="1" w:styleId="Cislovani5">
    <w:name w:val="Cislovani 5"/>
    <w:basedOn w:val="Cislovani4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pPr>
      <w:spacing w:before="400" w:after="240"/>
    </w:pPr>
    <w:rPr>
      <w:rFonts w:eastAsiaTheme="minorEastAsia" w:cs="Segoe UI"/>
      <w:color w:val="3E1F65"/>
    </w:rPr>
  </w:style>
  <w:style w:type="character" w:customStyle="1" w:styleId="Podtitul11Char">
    <w:name w:val="Podtitul_1.1 Char"/>
    <w:link w:val="Podtitul11"/>
    <w:rPr>
      <w:rFonts w:ascii="Segoe UI" w:eastAsiaTheme="minorEastAsia" w:hAnsi="Segoe UI" w:cs="Segoe UI"/>
      <w:b/>
      <w:caps/>
      <w:color w:val="3E1F65"/>
      <w:sz w:val="24"/>
      <w:szCs w:val="20"/>
      <w:lang w:eastAsia="cs-CZ"/>
    </w:rPr>
  </w:style>
  <w:style w:type="paragraph" w:styleId="Odstavecseseznamem">
    <w:name w:val="List Paragraph"/>
    <w:aliases w:val="Odstavec_muj,Odstavec cíl se seznamem,Odstavec se seznamem1,Nad,Odstavec se seznamem5,_Odstavec se seznamem,Seznam - odrážky,Conclusion de partie,Fiche List Paragraph,List Paragraph (Czech Tourism),Název grafu,nad 1,Odrážky,dd_odraz"/>
    <w:basedOn w:val="Normln"/>
    <w:link w:val="OdstavecseseznamemChar"/>
    <w:uiPriority w:val="34"/>
    <w:qFormat/>
    <w:pPr>
      <w:spacing w:after="120" w:line="264" w:lineRule="auto"/>
      <w:ind w:left="708"/>
      <w:jc w:val="both"/>
    </w:pPr>
    <w:rPr>
      <w:rFonts w:eastAsia="Times New Roman" w:cs="Times New Roman"/>
      <w:szCs w:val="20"/>
      <w:lang w:eastAsia="cs-CZ"/>
    </w:rPr>
  </w:style>
  <w:style w:type="character" w:customStyle="1" w:styleId="OdstavecseseznamemChar">
    <w:name w:val="Odstavec se seznamem Char"/>
    <w:aliases w:val="Odstavec_muj Char,Odstavec cíl se seznamem Char,Odstavec se seznamem1 Char,Nad Char,Odstavec se seznamem5 Char,_Odstavec se seznamem Char,Seznam - odrážky Char,Conclusion de partie Char,Fiche List Paragraph Char,nad 1 Char"/>
    <w:link w:val="Odstavecseseznamem"/>
    <w:qFormat/>
    <w:rPr>
      <w:rFonts w:ascii="Segoe UI" w:eastAsia="Times New Roman" w:hAnsi="Segoe UI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qFormat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</w:style>
  <w:style w:type="paragraph" w:customStyle="1" w:styleId="Poditul11">
    <w:name w:val="Poditul 1.1"/>
    <w:basedOn w:val="Cislovani2"/>
    <w:link w:val="Poditul11Char"/>
    <w:qFormat/>
    <w:rPr>
      <w:rFonts w:cs="Segoe UI"/>
    </w:rPr>
  </w:style>
  <w:style w:type="character" w:customStyle="1" w:styleId="Poditul11Char">
    <w:name w:val="Poditul 1.1 Char"/>
    <w:link w:val="Poditul11"/>
    <w:rPr>
      <w:rFonts w:ascii="Segoe UI" w:eastAsia="Times New Roman" w:hAnsi="Segoe UI" w:cs="Segoe UI"/>
      <w:b/>
      <w:sz w:val="20"/>
      <w:szCs w:val="20"/>
      <w:lang w:eastAsia="cs-CZ"/>
    </w:rPr>
  </w:style>
  <w:style w:type="paragraph" w:customStyle="1" w:styleId="odrka1">
    <w:name w:val="odrážka 1"/>
    <w:basedOn w:val="Odstavecseseznamem"/>
    <w:link w:val="odrka1Char"/>
    <w:qFormat/>
    <w:pPr>
      <w:numPr>
        <w:numId w:val="4"/>
      </w:numPr>
    </w:pPr>
    <w:rPr>
      <w:rFonts w:eastAsia="Calibri"/>
      <w:szCs w:val="22"/>
      <w:lang w:eastAsia="en-US"/>
    </w:rPr>
  </w:style>
  <w:style w:type="character" w:customStyle="1" w:styleId="odrka1Char">
    <w:name w:val="odrážka 1 Char"/>
    <w:link w:val="odrka1"/>
    <w:rPr>
      <w:rFonts w:ascii="Segoe UI" w:eastAsia="Calibri" w:hAnsi="Segoe UI" w:cs="Times New Roman"/>
      <w:sz w:val="20"/>
    </w:rPr>
  </w:style>
  <w:style w:type="paragraph" w:customStyle="1" w:styleId="odrka1odsazen">
    <w:name w:val="odrážka 1 odsazení"/>
    <w:basedOn w:val="Normln"/>
    <w:link w:val="odrka1odsazenChar"/>
    <w:qFormat/>
    <w:pPr>
      <w:numPr>
        <w:numId w:val="5"/>
      </w:numPr>
      <w:spacing w:after="120" w:line="264" w:lineRule="auto"/>
      <w:jc w:val="both"/>
    </w:pPr>
    <w:rPr>
      <w:rFonts w:eastAsia="Times New Roman" w:cs="Segoe UI"/>
      <w:szCs w:val="20"/>
      <w:lang w:eastAsia="cs-CZ"/>
    </w:rPr>
  </w:style>
  <w:style w:type="character" w:customStyle="1" w:styleId="odrka1odsazenChar">
    <w:name w:val="odrážka 1 odsazení Char"/>
    <w:basedOn w:val="Standardnpsmoodstavce"/>
    <w:link w:val="odrka1odsazen"/>
    <w:rPr>
      <w:rFonts w:ascii="Segoe UI" w:eastAsia="Times New Roman" w:hAnsi="Segoe UI" w:cs="Segoe UI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Pr>
      <w:color w:val="0563C1" w:themeColor="hyperlink"/>
      <w:u w:val="single"/>
    </w:rPr>
  </w:style>
  <w:style w:type="paragraph" w:customStyle="1" w:styleId="Textodsazen">
    <w:name w:val="Text_odsazení"/>
    <w:basedOn w:val="Normlnodsazen"/>
    <w:link w:val="TextodsazenChar"/>
    <w:qFormat/>
    <w:pPr>
      <w:spacing w:after="120" w:line="264" w:lineRule="auto"/>
      <w:ind w:left="709"/>
      <w:jc w:val="both"/>
    </w:pPr>
    <w:rPr>
      <w:rFonts w:eastAsia="Times New Roman" w:cs="Segoe UI"/>
      <w:szCs w:val="20"/>
      <w:lang w:eastAsia="cs-CZ"/>
    </w:rPr>
  </w:style>
  <w:style w:type="character" w:customStyle="1" w:styleId="TextodsazenChar">
    <w:name w:val="Text_odsazení Char"/>
    <w:link w:val="Textodsazen"/>
    <w:rPr>
      <w:rFonts w:ascii="Segoe UI" w:eastAsia="Times New Roman" w:hAnsi="Segoe UI" w:cs="Segoe UI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pPr>
      <w:ind w:left="708"/>
    </w:pPr>
  </w:style>
  <w:style w:type="table" w:styleId="Barevntabulkasmkou6zvraznn1">
    <w:name w:val="Grid Table 6 Colorful Accent 1"/>
    <w:basedOn w:val="Normlntabulka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poznpodarou">
    <w:name w:val="footnote text"/>
    <w:aliases w:val="Footnote,Podrozdzia3,Podrozdział,Schriftart: 10 pt,Schriftart: 8 pt,Schriftart: 9 pt,pozn. pod čarou,Text poznámky pod čiarou 007,Char1,Fußnotentextf,Geneva 9,Font: Geneva 9,Boston 10,f,Text pozn. pod čarou1,Char Char Char1,o,Char"/>
    <w:basedOn w:val="Normln"/>
    <w:link w:val="TextpoznpodarouChar"/>
    <w:uiPriority w:val="99"/>
    <w:unhideWhenUsed/>
    <w:qFormat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,Char1 Char,Fußnotentextf Char,Geneva 9 Char,f Char,o Char"/>
    <w:basedOn w:val="Standardnpsmoodstavce"/>
    <w:link w:val="Textpoznpodarou"/>
    <w:uiPriority w:val="99"/>
    <w:qFormat/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docdata">
    <w:name w:val="docdata"/>
    <w:basedOn w:val="Standardnpsmoodstavce"/>
  </w:style>
  <w:style w:type="paragraph" w:styleId="Revize">
    <w:name w:val="Revision"/>
    <w:hidden/>
    <w:uiPriority w:val="99"/>
    <w:semiHidden/>
    <w:rsid w:val="008B56D1"/>
    <w:pPr>
      <w:spacing w:after="0" w:line="240" w:lineRule="auto"/>
    </w:pPr>
    <w:rPr>
      <w:rFonts w:ascii="Segoe UI" w:hAnsi="Segoe UI"/>
      <w:sz w:val="20"/>
    </w:rPr>
  </w:style>
  <w:style w:type="table" w:customStyle="1" w:styleId="TableGridLight1">
    <w:name w:val="Table Grid Light1"/>
    <w:basedOn w:val="Normlntabulka"/>
    <w:uiPriority w:val="59"/>
    <w:rsid w:val="00ED12D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Normlntabulka"/>
    <w:uiPriority w:val="5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Normlntabulka"/>
    <w:uiPriority w:val="5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lntabulka"/>
    <w:uiPriority w:val="5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lntabulka"/>
    <w:uiPriority w:val="5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lntabulka"/>
    <w:uiPriority w:val="5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Normlntabulka"/>
    <w:uiPriority w:val="5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1">
    <w:name w:val="Grid Table 6 Colorful - Accent 1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1">
    <w:name w:val="List Table 6 Colorful - Accent 1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lntabulka"/>
    <w:uiPriority w:val="99"/>
    <w:rsid w:val="00ED12D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customStyle="1" w:styleId="xmsonormal">
    <w:name w:val="x_msonormal"/>
    <w:basedOn w:val="Normln"/>
    <w:rsid w:val="00F2111F"/>
    <w:pPr>
      <w:spacing w:after="0" w:line="240" w:lineRule="auto"/>
    </w:pPr>
    <w:rPr>
      <w:rFonts w:ascii="Aptos" w:hAnsi="Aptos" w:cs="Aptos"/>
      <w:sz w:val="22"/>
      <w:lang w:eastAsia="cs-CZ"/>
    </w:rPr>
  </w:style>
  <w:style w:type="paragraph" w:customStyle="1" w:styleId="TITULEK0">
    <w:name w:val="TITULEK"/>
    <w:basedOn w:val="Normln"/>
    <w:link w:val="TITULEKChar"/>
    <w:qFormat/>
    <w:rsid w:val="009C031E"/>
    <w:pPr>
      <w:spacing w:before="600" w:after="360" w:line="264" w:lineRule="auto"/>
      <w:contextualSpacing/>
    </w:pPr>
    <w:rPr>
      <w:rFonts w:eastAsia="Calibri" w:cs="Times New Roman"/>
      <w:caps/>
      <w:color w:val="3E1F65"/>
      <w:sz w:val="36"/>
      <w:szCs w:val="28"/>
    </w:rPr>
  </w:style>
  <w:style w:type="character" w:customStyle="1" w:styleId="TITULEKChar">
    <w:name w:val="TITULEK Char"/>
    <w:link w:val="TITULEK0"/>
    <w:rsid w:val="009C031E"/>
    <w:rPr>
      <w:rFonts w:ascii="Segoe UI" w:eastAsia="Calibri" w:hAnsi="Segoe UI" w:cs="Times New Roman"/>
      <w:caps/>
      <w:color w:val="3E1F65"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5675B5130214A96E45BCD4DA0C6FC" ma:contentTypeVersion="13" ma:contentTypeDescription="Vytvoří nový dokument" ma:contentTypeScope="" ma:versionID="cdfe4266d010b9d757a7349d0fb8cfea">
  <xsd:schema xmlns:xsd="http://www.w3.org/2001/XMLSchema" xmlns:xs="http://www.w3.org/2001/XMLSchema" xmlns:p="http://schemas.microsoft.com/office/2006/metadata/properties" xmlns:ns2="6a82d5c2-14c9-46d7-acef-660bdd91c4e7" xmlns:ns3="d387d3c4-aff1-4224-9a44-19f753aad297" targetNamespace="http://schemas.microsoft.com/office/2006/metadata/properties" ma:root="true" ma:fieldsID="193f7a9400d4bdde041bf535052dbc08" ns2:_="" ns3:_="">
    <xsd:import namespace="6a82d5c2-14c9-46d7-acef-660bdd91c4e7"/>
    <xsd:import namespace="d387d3c4-aff1-4224-9a44-19f753aad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2d5c2-14c9-46d7-acef-660bdd91c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d78041b-cfb6-4e53-adb4-0c41c6fe6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7d3c4-aff1-4224-9a44-19f753aad2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3db240-e864-4c48-b2fe-1d9b078911ef}" ma:internalName="TaxCatchAll" ma:showField="CatchAllData" ma:web="d387d3c4-aff1-4224-9a44-19f753aad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7d3c4-aff1-4224-9a44-19f753aad297" xsi:nil="true"/>
    <lcf76f155ced4ddcb4097134ff3c332f xmlns="6a82d5c2-14c9-46d7-acef-660bdd91c4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6BABFB-A944-45EB-86B8-D0B7FD04E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2d5c2-14c9-46d7-acef-660bdd91c4e7"/>
    <ds:schemaRef ds:uri="d387d3c4-aff1-4224-9a44-19f753aad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7F5E8-5752-4404-B4E1-1EC0BFD09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60DF3-EDDD-4339-A5F8-7C3C1F6F72FE}">
  <ds:schemaRefs>
    <ds:schemaRef ds:uri="http://schemas.microsoft.com/office/2006/metadata/properties"/>
    <ds:schemaRef ds:uri="http://schemas.microsoft.com/office/infopath/2007/PartnerControls"/>
    <ds:schemaRef ds:uri="d387d3c4-aff1-4224-9a44-19f753aad297"/>
    <ds:schemaRef ds:uri="6a82d5c2-14c9-46d7-acef-660bdd91c4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846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Skoupá Veronika</dc:creator>
  <cp:keywords/>
  <dc:description/>
  <cp:lastModifiedBy>Ivana Moravcová</cp:lastModifiedBy>
  <cp:revision>35</cp:revision>
  <dcterms:created xsi:type="dcterms:W3CDTF">2025-10-23T08:52:00Z</dcterms:created>
  <dcterms:modified xsi:type="dcterms:W3CDTF">2025-11-14T13:44:00Z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0x0101000D35675B5130214A96E45BCD4DA0C6FC</vt:lpwstr>
  </property>
  <property fmtid="{D5CDD505-2E9C-101B-9397-08002B2CF9AE}" pid="3" name="MediaServiceImageTags">
    <vt:lpwstr/>
  </property>
</Properties>
</file>